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442" w:rsidRPr="00686FA2" w:rsidRDefault="004B7442" w:rsidP="004B7442">
      <w:pPr>
        <w:jc w:val="center"/>
        <w:rPr>
          <w:b/>
          <w:color w:val="C00000"/>
          <w:szCs w:val="24"/>
        </w:rPr>
      </w:pPr>
      <w:r w:rsidRPr="00686FA2">
        <w:rPr>
          <w:b/>
          <w:color w:val="C00000"/>
          <w:szCs w:val="24"/>
        </w:rPr>
        <w:t>“9 ŞUBAT SİGARAYI BIRAKMA GÜNÜ BİLGİ NOTU”</w:t>
      </w:r>
    </w:p>
    <w:p w:rsidR="002B6099" w:rsidRPr="00686FA2" w:rsidRDefault="002B6099" w:rsidP="004B7442">
      <w:pPr>
        <w:ind w:firstLine="647"/>
        <w:jc w:val="center"/>
        <w:rPr>
          <w:szCs w:val="24"/>
        </w:rPr>
      </w:pPr>
    </w:p>
    <w:p w:rsidR="004B7442" w:rsidRPr="000572C2" w:rsidRDefault="004B7442" w:rsidP="00FA1852">
      <w:pPr>
        <w:autoSpaceDE w:val="0"/>
        <w:autoSpaceDN w:val="0"/>
        <w:adjustRightInd w:val="0"/>
        <w:spacing w:before="0" w:after="0" w:line="276" w:lineRule="auto"/>
        <w:ind w:firstLine="647"/>
        <w:jc w:val="both"/>
        <w:rPr>
          <w:color w:val="000000" w:themeColor="text1"/>
          <w:szCs w:val="24"/>
        </w:rPr>
      </w:pPr>
      <w:r w:rsidRPr="000572C2">
        <w:rPr>
          <w:color w:val="000000" w:themeColor="text1"/>
          <w:szCs w:val="24"/>
        </w:rPr>
        <w:t xml:space="preserve">9 Şubat tarihi, toplumda sağlıklı yaşam bilincini geliştirmek, tütün kullanımı ve zararları konusunda farkındalık oluşturmak, tütün ürünü kullananlara bırakmaları yönünde </w:t>
      </w:r>
      <w:r w:rsidR="000E045A" w:rsidRPr="000572C2">
        <w:rPr>
          <w:color w:val="000000" w:themeColor="text1"/>
          <w:szCs w:val="24"/>
        </w:rPr>
        <w:t>teşvik</w:t>
      </w:r>
      <w:r w:rsidR="009E424C" w:rsidRPr="000572C2">
        <w:rPr>
          <w:color w:val="000000" w:themeColor="text1"/>
          <w:szCs w:val="24"/>
        </w:rPr>
        <w:t xml:space="preserve"> etmek</w:t>
      </w:r>
      <w:r w:rsidRPr="000572C2">
        <w:rPr>
          <w:color w:val="000000" w:themeColor="text1"/>
          <w:szCs w:val="24"/>
        </w:rPr>
        <w:t xml:space="preserve"> amacıyla ülkemizde </w:t>
      </w:r>
      <w:r w:rsidRPr="000572C2">
        <w:rPr>
          <w:i/>
          <w:color w:val="000000" w:themeColor="text1"/>
          <w:szCs w:val="24"/>
        </w:rPr>
        <w:t>“Sigarayı Bırakma Günü”</w:t>
      </w:r>
      <w:r w:rsidRPr="000572C2">
        <w:rPr>
          <w:color w:val="000000" w:themeColor="text1"/>
          <w:szCs w:val="24"/>
        </w:rPr>
        <w:t xml:space="preserve"> olarak kutlanmaktadır. </w:t>
      </w:r>
    </w:p>
    <w:p w:rsidR="00FF3F4A" w:rsidRDefault="00FF3F4A" w:rsidP="00FA1852">
      <w:pPr>
        <w:spacing w:before="0" w:after="0" w:line="276" w:lineRule="auto"/>
        <w:ind w:left="0"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Dünya Sağlık Örgütü verilerine göre </w:t>
      </w:r>
      <w:r w:rsidRPr="00C95C0B">
        <w:rPr>
          <w:color w:val="000000" w:themeColor="text1"/>
          <w:szCs w:val="24"/>
        </w:rPr>
        <w:t>dünyada 1,3 milyar kişi</w:t>
      </w:r>
      <w:r>
        <w:rPr>
          <w:color w:val="000000" w:themeColor="text1"/>
          <w:szCs w:val="24"/>
        </w:rPr>
        <w:t xml:space="preserve"> </w:t>
      </w:r>
      <w:r w:rsidRPr="00C95C0B">
        <w:rPr>
          <w:color w:val="000000" w:themeColor="text1"/>
          <w:szCs w:val="24"/>
        </w:rPr>
        <w:t>tütün ürünü</w:t>
      </w:r>
      <w:r>
        <w:rPr>
          <w:color w:val="000000" w:themeColor="text1"/>
          <w:szCs w:val="24"/>
        </w:rPr>
        <w:t xml:space="preserve"> </w:t>
      </w:r>
      <w:r w:rsidRPr="00C95C0B">
        <w:rPr>
          <w:color w:val="000000" w:themeColor="text1"/>
          <w:szCs w:val="24"/>
        </w:rPr>
        <w:t>kullanmaktadır</w:t>
      </w:r>
      <w:r>
        <w:rPr>
          <w:color w:val="000000" w:themeColor="text1"/>
          <w:szCs w:val="24"/>
        </w:rPr>
        <w:t xml:space="preserve">. Tütün ürünü kullananların </w:t>
      </w:r>
      <w:r w:rsidRPr="00C95C0B">
        <w:rPr>
          <w:color w:val="000000" w:themeColor="text1"/>
          <w:szCs w:val="24"/>
        </w:rPr>
        <w:t>%80’i</w:t>
      </w:r>
      <w:r>
        <w:rPr>
          <w:color w:val="000000" w:themeColor="text1"/>
          <w:szCs w:val="24"/>
        </w:rPr>
        <w:t>,</w:t>
      </w:r>
      <w:r w:rsidRPr="00C95C0B">
        <w:rPr>
          <w:color w:val="000000" w:themeColor="text1"/>
          <w:szCs w:val="24"/>
        </w:rPr>
        <w:t xml:space="preserve"> </w:t>
      </w:r>
      <w:r w:rsidRPr="00CC3FDE">
        <w:rPr>
          <w:color w:val="000000" w:themeColor="text1"/>
          <w:szCs w:val="24"/>
        </w:rPr>
        <w:t xml:space="preserve">genellikle yoğun tütün endüstrisi müdahalesi ve pazarlamasının hedefi olan </w:t>
      </w:r>
      <w:r>
        <w:rPr>
          <w:color w:val="000000" w:themeColor="text1"/>
          <w:szCs w:val="24"/>
        </w:rPr>
        <w:t>düşük ve</w:t>
      </w:r>
      <w:r w:rsidRPr="00C95C0B">
        <w:rPr>
          <w:color w:val="000000" w:themeColor="text1"/>
          <w:szCs w:val="24"/>
        </w:rPr>
        <w:t xml:space="preserve"> orta gelirli ülkelerde </w:t>
      </w:r>
      <w:r>
        <w:rPr>
          <w:color w:val="000000" w:themeColor="text1"/>
          <w:szCs w:val="24"/>
        </w:rPr>
        <w:t xml:space="preserve">yaşamaktadır. Bu ülkeler  aynı zamanda </w:t>
      </w:r>
      <w:r w:rsidRPr="007D044D">
        <w:rPr>
          <w:color w:val="000000" w:themeColor="text1"/>
          <w:szCs w:val="24"/>
        </w:rPr>
        <w:t>tütün</w:t>
      </w:r>
      <w:r>
        <w:rPr>
          <w:color w:val="000000" w:themeColor="text1"/>
          <w:szCs w:val="24"/>
        </w:rPr>
        <w:t xml:space="preserve"> ürünü kullanımına </w:t>
      </w:r>
      <w:r w:rsidRPr="007D044D">
        <w:rPr>
          <w:color w:val="000000" w:themeColor="text1"/>
          <w:szCs w:val="24"/>
        </w:rPr>
        <w:t>bağlı hastalık ve ölüm yükünün</w:t>
      </w:r>
      <w:r>
        <w:rPr>
          <w:color w:val="000000" w:themeColor="text1"/>
          <w:szCs w:val="24"/>
        </w:rPr>
        <w:t xml:space="preserve"> de</w:t>
      </w:r>
      <w:r w:rsidRPr="007D044D">
        <w:rPr>
          <w:color w:val="000000" w:themeColor="text1"/>
          <w:szCs w:val="24"/>
        </w:rPr>
        <w:t xml:space="preserve"> en </w:t>
      </w:r>
      <w:r>
        <w:rPr>
          <w:color w:val="000000" w:themeColor="text1"/>
          <w:szCs w:val="24"/>
        </w:rPr>
        <w:t xml:space="preserve">yüksek olduğu ülkelerdir. </w:t>
      </w:r>
      <w:r w:rsidRPr="007D044D">
        <w:rPr>
          <w:color w:val="000000" w:themeColor="text1"/>
          <w:szCs w:val="24"/>
        </w:rPr>
        <w:t>Tütün</w:t>
      </w:r>
      <w:r w:rsidR="002E0C55">
        <w:rPr>
          <w:color w:val="000000" w:themeColor="text1"/>
          <w:szCs w:val="24"/>
        </w:rPr>
        <w:t xml:space="preserve"> ürünü</w:t>
      </w:r>
      <w:r w:rsidRPr="007D044D">
        <w:rPr>
          <w:color w:val="000000" w:themeColor="text1"/>
          <w:szCs w:val="24"/>
        </w:rPr>
        <w:t xml:space="preserve"> kullanımı</w:t>
      </w:r>
      <w:r w:rsidR="002E0C55">
        <w:rPr>
          <w:color w:val="000000" w:themeColor="text1"/>
          <w:szCs w:val="24"/>
        </w:rPr>
        <w:t>,</w:t>
      </w:r>
      <w:r w:rsidRPr="007D044D">
        <w:rPr>
          <w:color w:val="000000" w:themeColor="text1"/>
          <w:szCs w:val="24"/>
        </w:rPr>
        <w:t xml:space="preserve"> hane</w:t>
      </w:r>
      <w:r>
        <w:rPr>
          <w:color w:val="000000" w:themeColor="text1"/>
          <w:szCs w:val="24"/>
        </w:rPr>
        <w:t xml:space="preserve"> </w:t>
      </w:r>
      <w:r w:rsidRPr="007D044D">
        <w:rPr>
          <w:color w:val="000000" w:themeColor="text1"/>
          <w:szCs w:val="24"/>
        </w:rPr>
        <w:t>halkı harcamalarını</w:t>
      </w:r>
      <w:r w:rsidR="002E0C55">
        <w:rPr>
          <w:color w:val="000000" w:themeColor="text1"/>
          <w:szCs w:val="24"/>
        </w:rPr>
        <w:t>,</w:t>
      </w:r>
      <w:r w:rsidRPr="007D044D">
        <w:rPr>
          <w:color w:val="000000" w:themeColor="text1"/>
          <w:szCs w:val="24"/>
        </w:rPr>
        <w:t xml:space="preserve"> gıda ve barınma gibi temel ihtiyaçlardan tütün</w:t>
      </w:r>
      <w:r w:rsidR="002E0C55">
        <w:rPr>
          <w:color w:val="000000" w:themeColor="text1"/>
          <w:szCs w:val="24"/>
        </w:rPr>
        <w:t xml:space="preserve"> ürünlerine</w:t>
      </w:r>
      <w:r w:rsidRPr="007D044D">
        <w:rPr>
          <w:color w:val="000000" w:themeColor="text1"/>
          <w:szCs w:val="24"/>
        </w:rPr>
        <w:t xml:space="preserve"> yönlendirerek yoksul</w:t>
      </w:r>
      <w:r>
        <w:rPr>
          <w:color w:val="000000" w:themeColor="text1"/>
          <w:szCs w:val="24"/>
        </w:rPr>
        <w:t xml:space="preserve">laşmaya </w:t>
      </w:r>
      <w:r w:rsidR="002E0C55">
        <w:rPr>
          <w:color w:val="000000" w:themeColor="text1"/>
          <w:szCs w:val="24"/>
        </w:rPr>
        <w:t xml:space="preserve">da sebep olmaktadır. </w:t>
      </w:r>
      <w:r w:rsidRPr="00FF3F4A">
        <w:rPr>
          <w:color w:val="000000" w:themeColor="text1"/>
          <w:szCs w:val="24"/>
        </w:rPr>
        <w:t>Ülkemizde 15 yaş üzeri nüfusta tütün ürünü kullanmayanlar, toplumun yaklaşık %70’ini oluşturmaktadır. Tütün ürünü kullanmayanlar</w:t>
      </w:r>
      <w:r w:rsidR="00AF3F9F">
        <w:rPr>
          <w:color w:val="000000" w:themeColor="text1"/>
          <w:szCs w:val="24"/>
        </w:rPr>
        <w:t>,</w:t>
      </w:r>
      <w:r w:rsidRPr="00FF3F4A">
        <w:rPr>
          <w:color w:val="000000" w:themeColor="text1"/>
          <w:szCs w:val="24"/>
        </w:rPr>
        <w:t xml:space="preserve"> toplumun çoğunluğunu oluşturmasına rağmen, tütün ürünü kullanımının yaygınlığı ve görünürlüğü yüksektir.</w:t>
      </w:r>
      <w:r>
        <w:rPr>
          <w:color w:val="000000" w:themeColor="text1"/>
          <w:szCs w:val="24"/>
        </w:rPr>
        <w:t xml:space="preserve"> </w:t>
      </w:r>
    </w:p>
    <w:p w:rsidR="00FF3F4A" w:rsidRDefault="00FF3F4A" w:rsidP="00FA1852">
      <w:pPr>
        <w:spacing w:before="0" w:after="0" w:line="276" w:lineRule="auto"/>
        <w:ind w:left="0" w:firstLine="709"/>
        <w:jc w:val="both"/>
        <w:rPr>
          <w:color w:val="000000" w:themeColor="text1"/>
          <w:szCs w:val="24"/>
        </w:rPr>
      </w:pPr>
      <w:r w:rsidRPr="00C77B2C">
        <w:rPr>
          <w:color w:val="000000" w:themeColor="text1"/>
          <w:szCs w:val="24"/>
        </w:rPr>
        <w:t>Dünyada</w:t>
      </w:r>
      <w:r>
        <w:rPr>
          <w:color w:val="000000" w:themeColor="text1"/>
          <w:szCs w:val="24"/>
        </w:rPr>
        <w:t xml:space="preserve"> her gün 22 bin kişi olmak üzere, yılda </w:t>
      </w:r>
      <w:r w:rsidRPr="00C77B2C">
        <w:rPr>
          <w:color w:val="000000" w:themeColor="text1"/>
          <w:szCs w:val="24"/>
        </w:rPr>
        <w:t>8 milyondan fazla kiş</w:t>
      </w:r>
      <w:r>
        <w:rPr>
          <w:color w:val="000000" w:themeColor="text1"/>
          <w:szCs w:val="24"/>
        </w:rPr>
        <w:t>i</w:t>
      </w:r>
      <w:r w:rsidRPr="00C77B2C">
        <w:rPr>
          <w:color w:val="000000" w:themeColor="text1"/>
          <w:szCs w:val="24"/>
        </w:rPr>
        <w:t xml:space="preserve">  tütün ürünü kullanımına bağlı hastalıklar sebebiyle hayatını kaybetmektedir. Bu ölümlerin 7 milyondan fazlası doğrudan tütün kullanımının sonucu iken 1,2 milyondan fazla kişi de tütün ürünü kullandığı için değil, tütün ürünü dumanına maruz kaldığı için hayatını kaybetmektedir.</w:t>
      </w:r>
      <w:r>
        <w:rPr>
          <w:color w:val="000000" w:themeColor="text1"/>
          <w:szCs w:val="24"/>
        </w:rPr>
        <w:t xml:space="preserve"> </w:t>
      </w:r>
    </w:p>
    <w:p w:rsidR="009E3B7F" w:rsidRDefault="00FF3F4A" w:rsidP="009E3B7F">
      <w:pPr>
        <w:spacing w:before="0" w:after="0" w:line="276" w:lineRule="auto"/>
        <w:ind w:left="0" w:firstLine="709"/>
        <w:jc w:val="both"/>
        <w:rPr>
          <w:color w:val="000000" w:themeColor="text1"/>
          <w:szCs w:val="24"/>
        </w:rPr>
      </w:pPr>
      <w:r w:rsidRPr="00FC626F">
        <w:rPr>
          <w:rFonts w:eastAsia="Times New Roman"/>
          <w:szCs w:val="24"/>
          <w:lang w:eastAsia="tr-TR"/>
        </w:rPr>
        <w:t>Dünya Sağl</w:t>
      </w:r>
      <w:r>
        <w:rPr>
          <w:rFonts w:eastAsia="Times New Roman"/>
          <w:szCs w:val="24"/>
          <w:lang w:eastAsia="tr-TR"/>
        </w:rPr>
        <w:t>ık Örgütü’nün</w:t>
      </w:r>
      <w:r w:rsidR="009B6E41">
        <w:rPr>
          <w:rFonts w:eastAsia="Times New Roman"/>
          <w:szCs w:val="24"/>
          <w:lang w:eastAsia="tr-TR"/>
        </w:rPr>
        <w:t xml:space="preserve"> verilerine </w:t>
      </w:r>
      <w:r>
        <w:rPr>
          <w:rFonts w:eastAsia="Times New Roman"/>
          <w:szCs w:val="24"/>
          <w:lang w:eastAsia="tr-TR"/>
        </w:rPr>
        <w:t>göre;</w:t>
      </w:r>
      <w:r w:rsidRPr="00FC626F">
        <w:rPr>
          <w:rFonts w:eastAsia="Times New Roman"/>
          <w:szCs w:val="24"/>
          <w:lang w:eastAsia="tr-TR"/>
        </w:rPr>
        <w:t xml:space="preserve"> dünyadaki çocukların yarısı </w:t>
      </w:r>
      <w:r w:rsidRPr="00CC3FDE">
        <w:rPr>
          <w:color w:val="000000" w:themeColor="text1"/>
          <w:szCs w:val="24"/>
        </w:rPr>
        <w:t>tütün dumanıyla kirlenmiş havayı solu</w:t>
      </w:r>
      <w:r>
        <w:rPr>
          <w:color w:val="000000" w:themeColor="text1"/>
          <w:szCs w:val="24"/>
        </w:rPr>
        <w:t xml:space="preserve">makta ve </w:t>
      </w:r>
      <w:r w:rsidRPr="00CC3FDE">
        <w:rPr>
          <w:color w:val="000000" w:themeColor="text1"/>
          <w:szCs w:val="24"/>
        </w:rPr>
        <w:t xml:space="preserve">her yıl 65.000 çocuk pasif </w:t>
      </w:r>
      <w:proofErr w:type="spellStart"/>
      <w:r>
        <w:rPr>
          <w:rFonts w:eastAsia="Times New Roman"/>
          <w:color w:val="000000"/>
          <w:szCs w:val="24"/>
          <w:lang w:eastAsia="tr-TR"/>
        </w:rPr>
        <w:t>etkilenimin</w:t>
      </w:r>
      <w:proofErr w:type="spellEnd"/>
      <w:r>
        <w:rPr>
          <w:rFonts w:eastAsia="Times New Roman"/>
          <w:color w:val="000000"/>
          <w:szCs w:val="24"/>
          <w:lang w:eastAsia="tr-TR"/>
        </w:rPr>
        <w:t xml:space="preserve"> </w:t>
      </w:r>
      <w:r w:rsidRPr="00FC626F">
        <w:rPr>
          <w:rFonts w:eastAsia="Times New Roman"/>
          <w:color w:val="000000"/>
          <w:szCs w:val="24"/>
          <w:lang w:eastAsia="tr-TR"/>
        </w:rPr>
        <w:t xml:space="preserve">yol açtığı </w:t>
      </w:r>
      <w:r w:rsidRPr="00CC3FDE">
        <w:rPr>
          <w:color w:val="000000" w:themeColor="text1"/>
          <w:szCs w:val="24"/>
        </w:rPr>
        <w:t xml:space="preserve">hastalıklar </w:t>
      </w:r>
      <w:r>
        <w:rPr>
          <w:color w:val="000000" w:themeColor="text1"/>
          <w:szCs w:val="24"/>
        </w:rPr>
        <w:t xml:space="preserve">sebebiyle hayatını kaybetmektedir. </w:t>
      </w:r>
      <w:r w:rsidRPr="00CC3FDE">
        <w:rPr>
          <w:color w:val="000000" w:themeColor="text1"/>
          <w:szCs w:val="24"/>
        </w:rPr>
        <w:t>Hamile</w:t>
      </w:r>
      <w:r>
        <w:rPr>
          <w:color w:val="000000" w:themeColor="text1"/>
          <w:szCs w:val="24"/>
        </w:rPr>
        <w:t xml:space="preserve">lik döneminde tütün ürünü kullanmak, </w:t>
      </w:r>
      <w:r w:rsidRPr="00CC3FDE">
        <w:rPr>
          <w:color w:val="000000" w:themeColor="text1"/>
          <w:szCs w:val="24"/>
        </w:rPr>
        <w:t xml:space="preserve">bebekler için ömür boyu sürecek çeşitli sağlık </w:t>
      </w:r>
      <w:r>
        <w:rPr>
          <w:color w:val="000000" w:themeColor="text1"/>
          <w:szCs w:val="24"/>
        </w:rPr>
        <w:t>sorunlarına</w:t>
      </w:r>
      <w:r w:rsidRPr="00CC3FDE">
        <w:rPr>
          <w:color w:val="000000" w:themeColor="text1"/>
          <w:szCs w:val="24"/>
        </w:rPr>
        <w:t xml:space="preserve"> yol aç</w:t>
      </w:r>
      <w:r>
        <w:rPr>
          <w:color w:val="000000" w:themeColor="text1"/>
          <w:szCs w:val="24"/>
        </w:rPr>
        <w:t>maktadır. Kısaca t</w:t>
      </w:r>
      <w:r w:rsidRPr="00CC3FDE">
        <w:rPr>
          <w:color w:val="000000" w:themeColor="text1"/>
          <w:szCs w:val="24"/>
        </w:rPr>
        <w:t xml:space="preserve">ütün </w:t>
      </w:r>
      <w:r>
        <w:rPr>
          <w:color w:val="000000" w:themeColor="text1"/>
          <w:szCs w:val="24"/>
        </w:rPr>
        <w:t xml:space="preserve">ürünleri pasif </w:t>
      </w:r>
      <w:proofErr w:type="spellStart"/>
      <w:r>
        <w:rPr>
          <w:color w:val="000000" w:themeColor="text1"/>
          <w:szCs w:val="24"/>
        </w:rPr>
        <w:t>etkilenim</w:t>
      </w:r>
      <w:proofErr w:type="spellEnd"/>
      <w:r>
        <w:rPr>
          <w:color w:val="000000" w:themeColor="text1"/>
          <w:szCs w:val="24"/>
        </w:rPr>
        <w:t xml:space="preserve"> yoluyla,  kullanmayanlar için de </w:t>
      </w:r>
      <w:r w:rsidRPr="00CC3FDE">
        <w:rPr>
          <w:color w:val="000000" w:themeColor="text1"/>
          <w:szCs w:val="24"/>
        </w:rPr>
        <w:t xml:space="preserve">ölümcül </w:t>
      </w:r>
      <w:r>
        <w:rPr>
          <w:color w:val="000000" w:themeColor="text1"/>
          <w:szCs w:val="24"/>
        </w:rPr>
        <w:t>zararlar vermektedir.</w:t>
      </w:r>
      <w:r w:rsidRPr="00CC3FDE">
        <w:rPr>
          <w:color w:val="000000" w:themeColor="text1"/>
          <w:szCs w:val="24"/>
        </w:rPr>
        <w:t xml:space="preserve"> </w:t>
      </w:r>
      <w:r w:rsidR="009E3B7F" w:rsidRPr="009E3B7F">
        <w:rPr>
          <w:color w:val="000000" w:themeColor="text1"/>
          <w:szCs w:val="24"/>
        </w:rPr>
        <w:t>Elektronik sigara,</w:t>
      </w:r>
      <w:r w:rsidR="009E3B7F">
        <w:rPr>
          <w:color w:val="000000" w:themeColor="text1"/>
          <w:szCs w:val="24"/>
        </w:rPr>
        <w:t xml:space="preserve"> nargile, ısıtılmış tütün ürünleri vb. t</w:t>
      </w:r>
      <w:r w:rsidRPr="007D044D">
        <w:rPr>
          <w:color w:val="000000" w:themeColor="text1"/>
          <w:szCs w:val="24"/>
        </w:rPr>
        <w:t>ütün</w:t>
      </w:r>
      <w:r>
        <w:rPr>
          <w:color w:val="000000" w:themeColor="text1"/>
          <w:szCs w:val="24"/>
        </w:rPr>
        <w:t xml:space="preserve"> ürünlerinin </w:t>
      </w:r>
      <w:r w:rsidRPr="007D044D">
        <w:rPr>
          <w:color w:val="000000" w:themeColor="text1"/>
          <w:szCs w:val="24"/>
        </w:rPr>
        <w:t>her tür</w:t>
      </w:r>
      <w:r>
        <w:rPr>
          <w:color w:val="000000" w:themeColor="text1"/>
          <w:szCs w:val="24"/>
        </w:rPr>
        <w:t>lüsü</w:t>
      </w:r>
      <w:r w:rsidRPr="007D044D">
        <w:rPr>
          <w:color w:val="000000" w:themeColor="text1"/>
          <w:szCs w:val="24"/>
        </w:rPr>
        <w:t xml:space="preserve"> zararlıdır</w:t>
      </w:r>
      <w:r w:rsidR="009E3B7F">
        <w:rPr>
          <w:color w:val="000000" w:themeColor="text1"/>
          <w:szCs w:val="24"/>
        </w:rPr>
        <w:t>,</w:t>
      </w:r>
      <w:r w:rsidRPr="007D044D">
        <w:rPr>
          <w:color w:val="000000" w:themeColor="text1"/>
          <w:szCs w:val="24"/>
        </w:rPr>
        <w:t xml:space="preserve"> </w:t>
      </w:r>
      <w:r w:rsidR="009E3B7F" w:rsidRPr="009E3B7F">
        <w:rPr>
          <w:color w:val="000000" w:themeColor="text1"/>
          <w:szCs w:val="24"/>
        </w:rPr>
        <w:t>içeriğinde</w:t>
      </w:r>
      <w:r w:rsidR="009E3B7F">
        <w:rPr>
          <w:color w:val="000000" w:themeColor="text1"/>
          <w:szCs w:val="24"/>
        </w:rPr>
        <w:t>ki</w:t>
      </w:r>
      <w:r w:rsidR="009E3B7F" w:rsidRPr="009E3B7F">
        <w:rPr>
          <w:color w:val="000000" w:themeColor="text1"/>
          <w:szCs w:val="24"/>
        </w:rPr>
        <w:t xml:space="preserve"> kanserojen maddeler </w:t>
      </w:r>
      <w:r w:rsidR="009E3B7F">
        <w:rPr>
          <w:color w:val="000000" w:themeColor="text1"/>
          <w:szCs w:val="24"/>
        </w:rPr>
        <w:t xml:space="preserve">sebebiyle </w:t>
      </w:r>
      <w:r w:rsidR="009E3B7F" w:rsidRPr="009E3B7F">
        <w:rPr>
          <w:color w:val="000000" w:themeColor="text1"/>
          <w:szCs w:val="24"/>
        </w:rPr>
        <w:t xml:space="preserve">ciddi sağlık </w:t>
      </w:r>
      <w:r w:rsidR="009E3B7F">
        <w:rPr>
          <w:color w:val="000000" w:themeColor="text1"/>
          <w:szCs w:val="24"/>
        </w:rPr>
        <w:t>sorunlarına</w:t>
      </w:r>
      <w:r w:rsidR="009E3B7F" w:rsidRPr="009E3B7F">
        <w:rPr>
          <w:color w:val="000000" w:themeColor="text1"/>
          <w:szCs w:val="24"/>
        </w:rPr>
        <w:t xml:space="preserve"> sebep olmakta</w:t>
      </w:r>
      <w:r w:rsidR="009E3B7F">
        <w:rPr>
          <w:color w:val="000000" w:themeColor="text1"/>
          <w:szCs w:val="24"/>
        </w:rPr>
        <w:t xml:space="preserve">dır. </w:t>
      </w:r>
      <w:r w:rsidR="009E3B7F" w:rsidRPr="009E3B7F">
        <w:rPr>
          <w:color w:val="000000" w:themeColor="text1"/>
          <w:szCs w:val="24"/>
        </w:rPr>
        <w:t>Tütün kullanımının her türü zararlıdır</w:t>
      </w:r>
      <w:r w:rsidR="009E3B7F">
        <w:rPr>
          <w:color w:val="000000" w:themeColor="text1"/>
          <w:szCs w:val="24"/>
        </w:rPr>
        <w:t xml:space="preserve"> tütün </w:t>
      </w:r>
      <w:r>
        <w:rPr>
          <w:color w:val="000000" w:themeColor="text1"/>
          <w:szCs w:val="24"/>
        </w:rPr>
        <w:t xml:space="preserve">dumanına </w:t>
      </w:r>
      <w:r w:rsidRPr="007D044D">
        <w:rPr>
          <w:color w:val="000000" w:themeColor="text1"/>
          <w:szCs w:val="24"/>
        </w:rPr>
        <w:t xml:space="preserve">maruz kalmanın güvenli bir düzeyi yoktur. </w:t>
      </w:r>
    </w:p>
    <w:p w:rsidR="009B6E41" w:rsidRDefault="004B7442" w:rsidP="009B6E41">
      <w:pPr>
        <w:autoSpaceDE w:val="0"/>
        <w:autoSpaceDN w:val="0"/>
        <w:adjustRightInd w:val="0"/>
        <w:spacing w:before="0" w:after="0" w:line="276" w:lineRule="auto"/>
        <w:ind w:firstLine="647"/>
        <w:jc w:val="both"/>
        <w:rPr>
          <w:color w:val="000000" w:themeColor="text1"/>
          <w:szCs w:val="24"/>
        </w:rPr>
      </w:pPr>
      <w:r w:rsidRPr="000572C2">
        <w:rPr>
          <w:color w:val="000000" w:themeColor="text1"/>
          <w:szCs w:val="24"/>
        </w:rPr>
        <w:t>Dünyada olduğu gibi ülkemizde de en yaygın kullanılan bağımlılık yapıcı madde olan tütün ürünleri</w:t>
      </w:r>
      <w:r w:rsidR="000562CB">
        <w:rPr>
          <w:color w:val="000000" w:themeColor="text1"/>
          <w:szCs w:val="24"/>
        </w:rPr>
        <w:t>;</w:t>
      </w:r>
      <w:r w:rsidRPr="000572C2">
        <w:rPr>
          <w:color w:val="000000" w:themeColor="text1"/>
          <w:szCs w:val="24"/>
        </w:rPr>
        <w:t xml:space="preserve"> </w:t>
      </w:r>
      <w:r w:rsidR="009A621C" w:rsidRPr="000572C2">
        <w:rPr>
          <w:color w:val="000000" w:themeColor="text1"/>
          <w:szCs w:val="24"/>
          <w:shd w:val="clear" w:color="auto" w:fill="FFFFFF"/>
        </w:rPr>
        <w:t>kanser, ka</w:t>
      </w:r>
      <w:r w:rsidR="004C5C1B">
        <w:rPr>
          <w:color w:val="000000" w:themeColor="text1"/>
          <w:szCs w:val="24"/>
          <w:shd w:val="clear" w:color="auto" w:fill="FFFFFF"/>
        </w:rPr>
        <w:t xml:space="preserve">lp damar </w:t>
      </w:r>
      <w:r w:rsidR="009A621C" w:rsidRPr="000572C2">
        <w:rPr>
          <w:color w:val="000000" w:themeColor="text1"/>
          <w:szCs w:val="24"/>
          <w:shd w:val="clear" w:color="auto" w:fill="FFFFFF"/>
        </w:rPr>
        <w:t>hastalıklar</w:t>
      </w:r>
      <w:r w:rsidR="004C5C1B">
        <w:rPr>
          <w:color w:val="000000" w:themeColor="text1"/>
          <w:szCs w:val="24"/>
          <w:shd w:val="clear" w:color="auto" w:fill="FFFFFF"/>
        </w:rPr>
        <w:t>ı</w:t>
      </w:r>
      <w:r w:rsidR="009A621C" w:rsidRPr="000572C2">
        <w:rPr>
          <w:color w:val="000000" w:themeColor="text1"/>
          <w:szCs w:val="24"/>
          <w:shd w:val="clear" w:color="auto" w:fill="FFFFFF"/>
        </w:rPr>
        <w:t xml:space="preserve">, </w:t>
      </w:r>
      <w:r w:rsidR="00743668">
        <w:rPr>
          <w:color w:val="000000" w:themeColor="text1"/>
          <w:szCs w:val="24"/>
          <w:shd w:val="clear" w:color="auto" w:fill="FFFFFF"/>
        </w:rPr>
        <w:t>KOAH</w:t>
      </w:r>
      <w:r w:rsidR="009A621C" w:rsidRPr="000572C2">
        <w:rPr>
          <w:color w:val="000000" w:themeColor="text1"/>
          <w:szCs w:val="24"/>
        </w:rPr>
        <w:t xml:space="preserve"> gibi </w:t>
      </w:r>
      <w:r w:rsidR="00656430">
        <w:rPr>
          <w:color w:val="000000" w:themeColor="text1"/>
          <w:szCs w:val="24"/>
        </w:rPr>
        <w:t xml:space="preserve">pek çok </w:t>
      </w:r>
      <w:r w:rsidRPr="000572C2">
        <w:rPr>
          <w:color w:val="000000" w:themeColor="text1"/>
          <w:szCs w:val="24"/>
        </w:rPr>
        <w:t>önlenebilir hastalı</w:t>
      </w:r>
      <w:r w:rsidR="009A621C" w:rsidRPr="000572C2">
        <w:rPr>
          <w:color w:val="000000" w:themeColor="text1"/>
          <w:szCs w:val="24"/>
        </w:rPr>
        <w:t xml:space="preserve">k ve </w:t>
      </w:r>
      <w:r w:rsidR="00EA3EBE" w:rsidRPr="000572C2">
        <w:rPr>
          <w:color w:val="000000" w:themeColor="text1"/>
          <w:szCs w:val="24"/>
        </w:rPr>
        <w:t xml:space="preserve">erken </w:t>
      </w:r>
      <w:r w:rsidRPr="000572C2">
        <w:rPr>
          <w:color w:val="000000" w:themeColor="text1"/>
          <w:szCs w:val="24"/>
        </w:rPr>
        <w:t>ölüm sebepleri arasında ilk sırada yer almaktadır</w:t>
      </w:r>
      <w:r w:rsidR="009B6E41">
        <w:rPr>
          <w:color w:val="000000" w:themeColor="text1"/>
          <w:szCs w:val="24"/>
        </w:rPr>
        <w:t xml:space="preserve">. </w:t>
      </w:r>
      <w:r w:rsidR="009B6E41" w:rsidRPr="0054234F">
        <w:rPr>
          <w:color w:val="000000" w:themeColor="text1"/>
          <w:szCs w:val="24"/>
        </w:rPr>
        <w:t>Tütün ürünü kullanımı, dünya genelinde kansere bağlı ölümlerinin üçte ikisinden sorumlu olan akciğer kanserinin, birincil nedenidir.</w:t>
      </w:r>
      <w:r w:rsidR="009B6E41">
        <w:rPr>
          <w:color w:val="000000" w:themeColor="text1"/>
          <w:szCs w:val="24"/>
        </w:rPr>
        <w:t xml:space="preserve"> Tütün ürünü kullanan </w:t>
      </w:r>
      <w:r w:rsidR="009B6E41" w:rsidRPr="00D47BD8">
        <w:rPr>
          <w:color w:val="000000" w:themeColor="text1"/>
          <w:szCs w:val="24"/>
        </w:rPr>
        <w:t xml:space="preserve">kişilerin akciğer kanserine yakalanma veya akciğer kanserinden ölme </w:t>
      </w:r>
      <w:r w:rsidR="009B6E41">
        <w:rPr>
          <w:color w:val="000000" w:themeColor="text1"/>
          <w:szCs w:val="24"/>
        </w:rPr>
        <w:t xml:space="preserve">riski tütün ürünü kullanmayan </w:t>
      </w:r>
      <w:r w:rsidR="009B6E41" w:rsidRPr="00D47BD8">
        <w:rPr>
          <w:color w:val="000000" w:themeColor="text1"/>
          <w:szCs w:val="24"/>
        </w:rPr>
        <w:t xml:space="preserve">kişilere göre 15 ila 30 kat daha fazladır. </w:t>
      </w:r>
      <w:r w:rsidR="009B6E41" w:rsidRPr="0054234F">
        <w:rPr>
          <w:color w:val="000000" w:themeColor="text1"/>
          <w:szCs w:val="24"/>
        </w:rPr>
        <w:t xml:space="preserve">Akciğer kanserinin yanı sıra KOAH, astım, </w:t>
      </w:r>
      <w:proofErr w:type="spellStart"/>
      <w:r w:rsidR="009B6E41" w:rsidRPr="0054234F">
        <w:rPr>
          <w:color w:val="000000" w:themeColor="text1"/>
          <w:szCs w:val="24"/>
        </w:rPr>
        <w:t>pnömoni</w:t>
      </w:r>
      <w:proofErr w:type="spellEnd"/>
      <w:r w:rsidR="009B6E41" w:rsidRPr="0054234F">
        <w:rPr>
          <w:color w:val="000000" w:themeColor="text1"/>
          <w:szCs w:val="24"/>
        </w:rPr>
        <w:t xml:space="preserve"> gibi tütün</w:t>
      </w:r>
      <w:r w:rsidR="009B6E41">
        <w:rPr>
          <w:color w:val="000000" w:themeColor="text1"/>
          <w:szCs w:val="24"/>
        </w:rPr>
        <w:t xml:space="preserve"> ürünü</w:t>
      </w:r>
      <w:r w:rsidR="009B6E41" w:rsidRPr="0054234F">
        <w:rPr>
          <w:color w:val="000000" w:themeColor="text1"/>
          <w:szCs w:val="24"/>
        </w:rPr>
        <w:t xml:space="preserve"> kullanımı ile doğrudan ilişkili olan solunum sistemi hastalıkları, ülkemizde de ölüm nedenleri arasında ilk sıralarda yer almaktadır.</w:t>
      </w:r>
      <w:r w:rsidR="009B6E41">
        <w:rPr>
          <w:color w:val="000000" w:themeColor="text1"/>
          <w:szCs w:val="24"/>
        </w:rPr>
        <w:t xml:space="preserve"> </w:t>
      </w:r>
      <w:r w:rsidR="0081323A" w:rsidRPr="0054234F">
        <w:rPr>
          <w:color w:val="000000" w:themeColor="text1"/>
          <w:szCs w:val="24"/>
        </w:rPr>
        <w:t xml:space="preserve">Özellikle genç yaşta tütün ürünü kullanmaya başlayan kişilerde KOAH ve astım gelişme riski çok daha yüksektir. Erken yaşta </w:t>
      </w:r>
      <w:r w:rsidR="0081323A">
        <w:rPr>
          <w:color w:val="000000" w:themeColor="text1"/>
          <w:szCs w:val="24"/>
        </w:rPr>
        <w:t>tütün ürünü kullanımını</w:t>
      </w:r>
      <w:r w:rsidR="0081323A" w:rsidRPr="0054234F">
        <w:rPr>
          <w:color w:val="000000" w:themeColor="text1"/>
          <w:szCs w:val="24"/>
        </w:rPr>
        <w:t xml:space="preserve"> bırakma</w:t>
      </w:r>
      <w:r w:rsidR="009E3B7F">
        <w:rPr>
          <w:color w:val="000000" w:themeColor="text1"/>
          <w:szCs w:val="24"/>
        </w:rPr>
        <w:t>k</w:t>
      </w:r>
      <w:r w:rsidR="0081323A" w:rsidRPr="0054234F">
        <w:rPr>
          <w:color w:val="000000" w:themeColor="text1"/>
          <w:szCs w:val="24"/>
        </w:rPr>
        <w:t xml:space="preserve">, </w:t>
      </w:r>
      <w:proofErr w:type="spellStart"/>
      <w:r w:rsidR="0081323A" w:rsidRPr="0054234F">
        <w:rPr>
          <w:color w:val="000000" w:themeColor="text1"/>
          <w:szCs w:val="24"/>
        </w:rPr>
        <w:t>KOAH</w:t>
      </w:r>
      <w:r w:rsidR="009920D7">
        <w:rPr>
          <w:color w:val="000000" w:themeColor="text1"/>
          <w:szCs w:val="24"/>
        </w:rPr>
        <w:t>’</w:t>
      </w:r>
      <w:r w:rsidR="0081323A" w:rsidRPr="0054234F">
        <w:rPr>
          <w:color w:val="000000" w:themeColor="text1"/>
          <w:szCs w:val="24"/>
        </w:rPr>
        <w:t>ın</w:t>
      </w:r>
      <w:proofErr w:type="spellEnd"/>
      <w:r w:rsidR="0081323A" w:rsidRPr="0054234F">
        <w:rPr>
          <w:color w:val="000000" w:themeColor="text1"/>
          <w:szCs w:val="24"/>
        </w:rPr>
        <w:t xml:space="preserve"> ilerlemesini yavaşlatmak ve astım semptomlarını iyileştirmek için en etkili tedavi yöntemidir.</w:t>
      </w:r>
    </w:p>
    <w:p w:rsidR="0081323A" w:rsidRPr="00FF3F4A" w:rsidRDefault="00FB5D23" w:rsidP="00FA1852">
      <w:pPr>
        <w:autoSpaceDE w:val="0"/>
        <w:autoSpaceDN w:val="0"/>
        <w:adjustRightInd w:val="0"/>
        <w:spacing w:before="0" w:after="0" w:line="276" w:lineRule="auto"/>
        <w:ind w:firstLine="647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Tütün ürünü kullanılan süre ve tütün ürünü kullanım sıklığı arttıkça kanser </w:t>
      </w:r>
      <w:r w:rsidRPr="00D47BD8">
        <w:rPr>
          <w:color w:val="000000" w:themeColor="text1"/>
          <w:szCs w:val="24"/>
        </w:rPr>
        <w:t>risk</w:t>
      </w:r>
      <w:r w:rsidR="00BA1051">
        <w:rPr>
          <w:color w:val="000000" w:themeColor="text1"/>
          <w:szCs w:val="24"/>
        </w:rPr>
        <w:t>i</w:t>
      </w:r>
      <w:r w:rsidRPr="00D47BD8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de </w:t>
      </w:r>
      <w:r w:rsidRPr="00D47BD8">
        <w:rPr>
          <w:color w:val="000000" w:themeColor="text1"/>
          <w:szCs w:val="24"/>
        </w:rPr>
        <w:t>o kadar art</w:t>
      </w:r>
      <w:r>
        <w:rPr>
          <w:color w:val="000000" w:themeColor="text1"/>
          <w:szCs w:val="24"/>
        </w:rPr>
        <w:t>maktadır. Hatta, t</w:t>
      </w:r>
      <w:r w:rsidR="009920D7" w:rsidRPr="0054234F">
        <w:rPr>
          <w:color w:val="000000" w:themeColor="text1"/>
          <w:szCs w:val="24"/>
        </w:rPr>
        <w:t xml:space="preserve">ütün ürünü kullanımının yanı sıra tütün dumanına maruz kalmak </w:t>
      </w:r>
      <w:r w:rsidR="009920D7">
        <w:rPr>
          <w:color w:val="000000" w:themeColor="text1"/>
          <w:szCs w:val="24"/>
        </w:rPr>
        <w:t>da</w:t>
      </w:r>
      <w:r w:rsidR="009920D7" w:rsidRPr="0054234F">
        <w:rPr>
          <w:color w:val="000000" w:themeColor="text1"/>
          <w:szCs w:val="24"/>
        </w:rPr>
        <w:t xml:space="preserve"> akciğer kanseri riskini arttırmaktadır.</w:t>
      </w:r>
      <w:r w:rsidR="009920D7">
        <w:rPr>
          <w:color w:val="000000" w:themeColor="text1"/>
          <w:szCs w:val="24"/>
        </w:rPr>
        <w:t xml:space="preserve"> </w:t>
      </w:r>
      <w:r w:rsidR="00FF3F4A">
        <w:rPr>
          <w:color w:val="000000" w:themeColor="text1"/>
          <w:szCs w:val="24"/>
        </w:rPr>
        <w:t xml:space="preserve">Tütün ürünü kullanımını </w:t>
      </w:r>
      <w:r w:rsidR="00FF3F4A" w:rsidRPr="00D47BD8">
        <w:rPr>
          <w:color w:val="000000" w:themeColor="text1"/>
          <w:szCs w:val="24"/>
        </w:rPr>
        <w:t xml:space="preserve">bırakan kişilerde akciğer kanseri riski, </w:t>
      </w:r>
      <w:r w:rsidR="00FF3F4A">
        <w:rPr>
          <w:color w:val="000000" w:themeColor="text1"/>
          <w:szCs w:val="24"/>
        </w:rPr>
        <w:t xml:space="preserve">tütün ürünü </w:t>
      </w:r>
      <w:r w:rsidR="00FF3F4A">
        <w:rPr>
          <w:color w:val="000000" w:themeColor="text1"/>
          <w:szCs w:val="24"/>
        </w:rPr>
        <w:lastRenderedPageBreak/>
        <w:t xml:space="preserve">kullanımına </w:t>
      </w:r>
      <w:r w:rsidR="00FF3F4A" w:rsidRPr="00D47BD8">
        <w:rPr>
          <w:color w:val="000000" w:themeColor="text1"/>
          <w:szCs w:val="24"/>
        </w:rPr>
        <w:t xml:space="preserve"> devam etmiş olanlara göre daha düşüktür, ancak riskleri hiç</w:t>
      </w:r>
      <w:r w:rsidR="00FF3F4A">
        <w:rPr>
          <w:color w:val="000000" w:themeColor="text1"/>
          <w:szCs w:val="24"/>
        </w:rPr>
        <w:t xml:space="preserve"> tütün ürünü kullanmamış </w:t>
      </w:r>
      <w:r w:rsidR="00FF3F4A" w:rsidRPr="00D47BD8">
        <w:rPr>
          <w:color w:val="000000" w:themeColor="text1"/>
          <w:szCs w:val="24"/>
        </w:rPr>
        <w:t xml:space="preserve">kişilere göre daha yüksektir. Her yaşta </w:t>
      </w:r>
      <w:r w:rsidR="00FF3F4A">
        <w:rPr>
          <w:color w:val="000000" w:themeColor="text1"/>
          <w:szCs w:val="24"/>
        </w:rPr>
        <w:t xml:space="preserve">tütün ürünü kullanımını </w:t>
      </w:r>
      <w:r w:rsidR="00FF3F4A" w:rsidRPr="00D47BD8">
        <w:rPr>
          <w:color w:val="000000" w:themeColor="text1"/>
          <w:szCs w:val="24"/>
        </w:rPr>
        <w:t>bırakmak akciğer kanseri riskini azalt</w:t>
      </w:r>
      <w:r w:rsidR="00FF3F4A">
        <w:rPr>
          <w:color w:val="000000" w:themeColor="text1"/>
          <w:szCs w:val="24"/>
        </w:rPr>
        <w:t xml:space="preserve">maktadır. </w:t>
      </w:r>
    </w:p>
    <w:p w:rsidR="001B1F37" w:rsidRDefault="000572C2" w:rsidP="00FA1852">
      <w:pPr>
        <w:spacing w:before="0" w:after="0" w:line="276" w:lineRule="auto"/>
        <w:ind w:firstLine="647"/>
        <w:jc w:val="both"/>
        <w:rPr>
          <w:color w:val="000000" w:themeColor="text1"/>
          <w:szCs w:val="24"/>
        </w:rPr>
      </w:pPr>
      <w:r w:rsidRPr="000572C2">
        <w:rPr>
          <w:color w:val="000000" w:themeColor="text1"/>
          <w:szCs w:val="24"/>
        </w:rPr>
        <w:t>Tütün ürünü kullanımı</w:t>
      </w:r>
      <w:r w:rsidR="003135B0">
        <w:rPr>
          <w:color w:val="000000" w:themeColor="text1"/>
          <w:szCs w:val="24"/>
        </w:rPr>
        <w:t xml:space="preserve">, </w:t>
      </w:r>
      <w:r w:rsidR="003135B0" w:rsidRPr="000572C2">
        <w:rPr>
          <w:color w:val="000000" w:themeColor="text1"/>
          <w:szCs w:val="24"/>
        </w:rPr>
        <w:t>vücudun hemen hemen her organına zarar verir</w:t>
      </w:r>
      <w:r w:rsidR="003135B0">
        <w:rPr>
          <w:color w:val="000000" w:themeColor="text1"/>
          <w:szCs w:val="24"/>
        </w:rPr>
        <w:t xml:space="preserve"> ve </w:t>
      </w:r>
      <w:r w:rsidRPr="000572C2">
        <w:rPr>
          <w:color w:val="000000" w:themeColor="text1"/>
          <w:szCs w:val="24"/>
        </w:rPr>
        <w:t>önlenebilir pek çok hastalı</w:t>
      </w:r>
      <w:r w:rsidR="003135B0">
        <w:rPr>
          <w:color w:val="000000" w:themeColor="text1"/>
          <w:szCs w:val="24"/>
        </w:rPr>
        <w:t xml:space="preserve">k, </w:t>
      </w:r>
      <w:r w:rsidRPr="000572C2">
        <w:rPr>
          <w:color w:val="000000" w:themeColor="text1"/>
          <w:szCs w:val="24"/>
        </w:rPr>
        <w:t>sakatlı</w:t>
      </w:r>
      <w:r w:rsidR="003135B0">
        <w:rPr>
          <w:color w:val="000000" w:themeColor="text1"/>
          <w:szCs w:val="24"/>
        </w:rPr>
        <w:t xml:space="preserve">k ve erken ölüme sebep olur. Tüm bu riskler göz önüne </w:t>
      </w:r>
      <w:r w:rsidRPr="000572C2">
        <w:rPr>
          <w:color w:val="000000" w:themeColor="text1"/>
          <w:szCs w:val="24"/>
        </w:rPr>
        <w:t>alındığında, geç kalmadan bırakmak için adım at</w:t>
      </w:r>
      <w:r w:rsidR="003135B0">
        <w:rPr>
          <w:color w:val="000000" w:themeColor="text1"/>
          <w:szCs w:val="24"/>
        </w:rPr>
        <w:t xml:space="preserve">mak </w:t>
      </w:r>
      <w:r w:rsidRPr="000572C2">
        <w:rPr>
          <w:color w:val="000000" w:themeColor="text1"/>
          <w:szCs w:val="24"/>
        </w:rPr>
        <w:t>çok önemlidir.</w:t>
      </w:r>
      <w:r w:rsidR="003135B0" w:rsidRPr="003135B0">
        <w:rPr>
          <w:color w:val="000000" w:themeColor="text1"/>
          <w:szCs w:val="24"/>
        </w:rPr>
        <w:t xml:space="preserve"> </w:t>
      </w:r>
      <w:r w:rsidR="003135B0" w:rsidRPr="000572C2">
        <w:rPr>
          <w:color w:val="000000" w:themeColor="text1"/>
          <w:szCs w:val="24"/>
        </w:rPr>
        <w:t>Tütün ürünü kullanımını bırakmak</w:t>
      </w:r>
      <w:r w:rsidR="003135B0">
        <w:rPr>
          <w:color w:val="000000" w:themeColor="text1"/>
          <w:szCs w:val="24"/>
        </w:rPr>
        <w:t>,</w:t>
      </w:r>
      <w:r w:rsidR="003135B0" w:rsidRPr="000572C2">
        <w:rPr>
          <w:color w:val="000000" w:themeColor="text1"/>
          <w:szCs w:val="24"/>
        </w:rPr>
        <w:t xml:space="preserve"> her zaman ve her yaşta </w:t>
      </w:r>
      <w:r w:rsidR="003135B0">
        <w:rPr>
          <w:color w:val="000000" w:themeColor="text1"/>
          <w:szCs w:val="24"/>
        </w:rPr>
        <w:t>büyük fayda sağla</w:t>
      </w:r>
      <w:r w:rsidR="00FF3F4A">
        <w:rPr>
          <w:color w:val="000000" w:themeColor="text1"/>
          <w:szCs w:val="24"/>
        </w:rPr>
        <w:t>maktadır</w:t>
      </w:r>
      <w:r w:rsidR="001B1F37">
        <w:rPr>
          <w:color w:val="000000" w:themeColor="text1"/>
          <w:szCs w:val="24"/>
        </w:rPr>
        <w:t>, v</w:t>
      </w:r>
      <w:r w:rsidR="001B1F37">
        <w:t>ücutta g</w:t>
      </w:r>
      <w:r w:rsidR="001B1F37" w:rsidRPr="001B1F37">
        <w:rPr>
          <w:color w:val="000000" w:themeColor="text1"/>
          <w:szCs w:val="24"/>
        </w:rPr>
        <w:t>erçekleşen faydalı sağlık değişi</w:t>
      </w:r>
      <w:r w:rsidR="001B1F37">
        <w:rPr>
          <w:color w:val="000000" w:themeColor="text1"/>
          <w:szCs w:val="24"/>
        </w:rPr>
        <w:t>mleri aşağıda özetlenmiştir</w:t>
      </w:r>
      <w:r w:rsidR="001B1F37" w:rsidRPr="001B1F37">
        <w:rPr>
          <w:color w:val="000000" w:themeColor="text1"/>
          <w:szCs w:val="24"/>
        </w:rPr>
        <w:t>:</w:t>
      </w:r>
      <w:r w:rsidR="001B1F37">
        <w:rPr>
          <w:color w:val="000000" w:themeColor="text1"/>
          <w:szCs w:val="24"/>
        </w:rPr>
        <w:t xml:space="preserve"> </w:t>
      </w:r>
    </w:p>
    <w:p w:rsidR="00FF3F4A" w:rsidRDefault="00FF3F4A" w:rsidP="00FA1852">
      <w:pPr>
        <w:spacing w:before="0" w:after="0" w:line="276" w:lineRule="auto"/>
        <w:ind w:firstLine="647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 w:rsidR="003135B0">
        <w:rPr>
          <w:color w:val="000000" w:themeColor="text1"/>
          <w:szCs w:val="24"/>
        </w:rPr>
        <w:t xml:space="preserve"> </w:t>
      </w:r>
    </w:p>
    <w:p w:rsidR="00FF3F4A" w:rsidRPr="001434D2" w:rsidRDefault="00CE6B0B" w:rsidP="00FA1852">
      <w:pPr>
        <w:pStyle w:val="ListeParagraf"/>
        <w:numPr>
          <w:ilvl w:val="0"/>
          <w:numId w:val="16"/>
        </w:numPr>
        <w:spacing w:before="0" w:after="0" w:line="276" w:lineRule="auto"/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34D2">
        <w:rPr>
          <w:rFonts w:ascii="Times New Roman" w:hAnsi="Times New Roman"/>
          <w:b/>
          <w:color w:val="000000" w:themeColor="text1"/>
          <w:sz w:val="24"/>
          <w:szCs w:val="24"/>
        </w:rPr>
        <w:t>İlk</w:t>
      </w:r>
      <w:r w:rsidR="00570A2C" w:rsidRPr="001434D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sigara</w:t>
      </w:r>
      <w:r w:rsidRPr="001434D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bırakma gününden itibaren</w:t>
      </w:r>
      <w:r w:rsidRPr="001434D2">
        <w:rPr>
          <w:rFonts w:ascii="Times New Roman" w:hAnsi="Times New Roman"/>
          <w:color w:val="000000" w:themeColor="text1"/>
          <w:sz w:val="24"/>
          <w:szCs w:val="24"/>
        </w:rPr>
        <w:t xml:space="preserve"> yüksek kalp atış hızı normale döner</w:t>
      </w:r>
      <w:r w:rsidR="00570A2C" w:rsidRPr="001434D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1434D2">
        <w:rPr>
          <w:rFonts w:ascii="Times New Roman" w:hAnsi="Times New Roman"/>
          <w:color w:val="000000" w:themeColor="text1"/>
          <w:sz w:val="24"/>
          <w:szCs w:val="24"/>
        </w:rPr>
        <w:t>kan basıncı düşer</w:t>
      </w:r>
      <w:r w:rsidR="00570A2C" w:rsidRPr="001434D2">
        <w:rPr>
          <w:rFonts w:ascii="Times New Roman" w:hAnsi="Times New Roman"/>
          <w:color w:val="000000" w:themeColor="text1"/>
          <w:sz w:val="24"/>
          <w:szCs w:val="24"/>
        </w:rPr>
        <w:t>, k</w:t>
      </w:r>
      <w:r w:rsidRPr="001434D2">
        <w:rPr>
          <w:rFonts w:ascii="Times New Roman" w:hAnsi="Times New Roman"/>
          <w:color w:val="000000" w:themeColor="text1"/>
          <w:sz w:val="24"/>
          <w:szCs w:val="24"/>
        </w:rPr>
        <w:t>an dolaşımındaki karbon monoksit seviyesini normale dön</w:t>
      </w:r>
      <w:r w:rsidR="00570A2C" w:rsidRPr="001434D2">
        <w:rPr>
          <w:rFonts w:ascii="Times New Roman" w:hAnsi="Times New Roman"/>
          <w:color w:val="000000" w:themeColor="text1"/>
          <w:sz w:val="24"/>
          <w:szCs w:val="24"/>
        </w:rPr>
        <w:t>er</w:t>
      </w:r>
      <w:r w:rsidR="001434D2" w:rsidRPr="001434D2">
        <w:rPr>
          <w:rFonts w:ascii="Times New Roman" w:hAnsi="Times New Roman"/>
          <w:color w:val="000000" w:themeColor="text1"/>
          <w:sz w:val="24"/>
          <w:szCs w:val="24"/>
        </w:rPr>
        <w:t>, tat ve koku alma duyuları gelişir</w:t>
      </w:r>
      <w:r w:rsidR="001434D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434D2" w:rsidRPr="001434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434D2" w:rsidRPr="001434D2" w:rsidRDefault="00CE6B0B" w:rsidP="00FA1852">
      <w:pPr>
        <w:pStyle w:val="ListeParagraf"/>
        <w:numPr>
          <w:ilvl w:val="0"/>
          <w:numId w:val="16"/>
        </w:numPr>
        <w:spacing w:before="0" w:after="0" w:line="276" w:lineRule="auto"/>
        <w:ind w:left="993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34D2">
        <w:rPr>
          <w:rFonts w:ascii="Times New Roman" w:hAnsi="Times New Roman"/>
          <w:b/>
          <w:color w:val="000000" w:themeColor="text1"/>
          <w:sz w:val="24"/>
          <w:szCs w:val="24"/>
        </w:rPr>
        <w:t>2-12 hafta içinde</w:t>
      </w:r>
      <w:r w:rsidRPr="001434D2">
        <w:rPr>
          <w:rFonts w:ascii="Times New Roman" w:hAnsi="Times New Roman"/>
          <w:color w:val="000000" w:themeColor="text1"/>
          <w:sz w:val="24"/>
          <w:szCs w:val="24"/>
        </w:rPr>
        <w:t xml:space="preserve"> dolaşım düzelir</w:t>
      </w:r>
      <w:r w:rsidR="001434D2">
        <w:rPr>
          <w:rFonts w:ascii="Times New Roman" w:hAnsi="Times New Roman"/>
          <w:color w:val="000000" w:themeColor="text1"/>
          <w:sz w:val="24"/>
          <w:szCs w:val="24"/>
        </w:rPr>
        <w:t xml:space="preserve">, kanın akışkanlığı artar, el ayak gibi vücudun uç kısımları daha iyi kanlanır, </w:t>
      </w:r>
      <w:r w:rsidRPr="001434D2">
        <w:rPr>
          <w:rFonts w:ascii="Times New Roman" w:hAnsi="Times New Roman"/>
          <w:color w:val="000000" w:themeColor="text1"/>
          <w:sz w:val="24"/>
          <w:szCs w:val="24"/>
        </w:rPr>
        <w:t xml:space="preserve"> akciğer kapasitesi artar</w:t>
      </w:r>
      <w:r w:rsidR="00570A2C" w:rsidRPr="001434D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1434D2">
        <w:rPr>
          <w:rFonts w:ascii="Times New Roman" w:hAnsi="Times New Roman"/>
          <w:color w:val="000000" w:themeColor="text1"/>
          <w:sz w:val="24"/>
          <w:szCs w:val="24"/>
        </w:rPr>
        <w:t>öksürük ve nefes darlığı azalır</w:t>
      </w:r>
      <w:r w:rsidR="001434D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1434D2" w:rsidRPr="001434D2">
        <w:rPr>
          <w:rFonts w:ascii="Times New Roman" w:hAnsi="Times New Roman"/>
          <w:color w:val="000000" w:themeColor="text1"/>
          <w:sz w:val="24"/>
          <w:szCs w:val="24"/>
        </w:rPr>
        <w:t xml:space="preserve"> zamanla bağışıklık sistemi güçlenir.</w:t>
      </w:r>
    </w:p>
    <w:p w:rsidR="001434D2" w:rsidRPr="001434D2" w:rsidRDefault="001434D2" w:rsidP="00FA1852">
      <w:pPr>
        <w:pStyle w:val="ListeParagraf"/>
        <w:numPr>
          <w:ilvl w:val="0"/>
          <w:numId w:val="16"/>
        </w:numPr>
        <w:spacing w:before="0" w:after="0" w:line="276" w:lineRule="auto"/>
        <w:ind w:left="993" w:hanging="284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632892">
        <w:rPr>
          <w:rFonts w:ascii="Times New Roman" w:hAnsi="Times New Roman"/>
          <w:b/>
          <w:color w:val="000000" w:themeColor="text1"/>
          <w:sz w:val="24"/>
          <w:szCs w:val="24"/>
        </w:rPr>
        <w:t>1 yıl sonra,</w:t>
      </w:r>
      <w:r w:rsidRPr="001434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2892">
        <w:rPr>
          <w:rFonts w:ascii="Times New Roman" w:hAnsi="Times New Roman"/>
          <w:color w:val="000000" w:themeColor="text1"/>
          <w:sz w:val="24"/>
          <w:szCs w:val="24"/>
        </w:rPr>
        <w:t>akciğerler daha sağlıklı</w:t>
      </w:r>
      <w:r w:rsidR="001B1F37">
        <w:rPr>
          <w:rFonts w:ascii="Times New Roman" w:hAnsi="Times New Roman"/>
          <w:color w:val="000000" w:themeColor="text1"/>
          <w:sz w:val="24"/>
          <w:szCs w:val="24"/>
        </w:rPr>
        <w:t xml:space="preserve"> hale gelir</w:t>
      </w:r>
      <w:r w:rsidR="0063289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1434D2">
        <w:rPr>
          <w:rFonts w:ascii="Times New Roman" w:hAnsi="Times New Roman"/>
          <w:color w:val="000000" w:themeColor="text1"/>
          <w:sz w:val="24"/>
          <w:szCs w:val="24"/>
        </w:rPr>
        <w:t>koroner kalp hastalığı riski, sigara içen birininkinin yaklaşık yarısı</w:t>
      </w:r>
      <w:r w:rsidR="001B1F37">
        <w:rPr>
          <w:rFonts w:ascii="Times New Roman" w:hAnsi="Times New Roman"/>
          <w:color w:val="000000" w:themeColor="text1"/>
          <w:sz w:val="24"/>
          <w:szCs w:val="24"/>
        </w:rPr>
        <w:t>na</w:t>
      </w:r>
      <w:r w:rsidRPr="001434D2">
        <w:rPr>
          <w:rFonts w:ascii="Times New Roman" w:hAnsi="Times New Roman"/>
          <w:color w:val="000000" w:themeColor="text1"/>
          <w:sz w:val="24"/>
          <w:szCs w:val="24"/>
        </w:rPr>
        <w:t xml:space="preserve"> kadar </w:t>
      </w:r>
      <w:r w:rsidR="001B1F37">
        <w:rPr>
          <w:rFonts w:ascii="Times New Roman" w:hAnsi="Times New Roman"/>
          <w:color w:val="000000" w:themeColor="text1"/>
          <w:sz w:val="24"/>
          <w:szCs w:val="24"/>
        </w:rPr>
        <w:t xml:space="preserve">düşer. </w:t>
      </w:r>
    </w:p>
    <w:p w:rsidR="006176BA" w:rsidRPr="006176BA" w:rsidRDefault="001434D2" w:rsidP="00FA1852">
      <w:pPr>
        <w:pStyle w:val="ListeParagraf"/>
        <w:numPr>
          <w:ilvl w:val="0"/>
          <w:numId w:val="16"/>
        </w:numPr>
        <w:spacing w:before="0" w:after="0" w:line="276" w:lineRule="auto"/>
        <w:ind w:left="993" w:hanging="284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632892">
        <w:rPr>
          <w:rFonts w:ascii="Times New Roman" w:hAnsi="Times New Roman"/>
          <w:b/>
          <w:color w:val="000000" w:themeColor="text1"/>
          <w:sz w:val="24"/>
          <w:szCs w:val="24"/>
        </w:rPr>
        <w:t>5 yıl sonra</w:t>
      </w:r>
      <w:r w:rsidRPr="001434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176BA">
        <w:rPr>
          <w:rFonts w:ascii="Times New Roman" w:hAnsi="Times New Roman"/>
          <w:color w:val="000000" w:themeColor="text1"/>
          <w:sz w:val="24"/>
          <w:szCs w:val="24"/>
        </w:rPr>
        <w:t>inme riski</w:t>
      </w:r>
      <w:r w:rsidR="006176BA">
        <w:rPr>
          <w:rFonts w:ascii="Times New Roman" w:hAnsi="Times New Roman"/>
          <w:color w:val="000000" w:themeColor="text1"/>
          <w:sz w:val="24"/>
          <w:szCs w:val="24"/>
        </w:rPr>
        <w:t xml:space="preserve"> ve</w:t>
      </w:r>
      <w:r w:rsidR="006176BA" w:rsidRPr="006176BA">
        <w:rPr>
          <w:rFonts w:ascii="Times New Roman" w:hAnsi="Times New Roman"/>
          <w:color w:val="000000" w:themeColor="text1"/>
          <w:sz w:val="24"/>
          <w:szCs w:val="24"/>
        </w:rPr>
        <w:t xml:space="preserve"> kalp krizi riski</w:t>
      </w:r>
      <w:r w:rsidRPr="006176BA">
        <w:rPr>
          <w:rFonts w:ascii="Times New Roman" w:hAnsi="Times New Roman"/>
          <w:color w:val="000000" w:themeColor="text1"/>
          <w:sz w:val="24"/>
          <w:szCs w:val="24"/>
        </w:rPr>
        <w:t xml:space="preserve"> azalır</w:t>
      </w:r>
      <w:r w:rsidR="006176BA">
        <w:rPr>
          <w:rFonts w:ascii="Times New Roman" w:hAnsi="Times New Roman"/>
          <w:color w:val="000000" w:themeColor="text1"/>
          <w:sz w:val="24"/>
          <w:szCs w:val="24"/>
        </w:rPr>
        <w:t xml:space="preserve"> ve b</w:t>
      </w:r>
      <w:r w:rsidR="006176BA" w:rsidRPr="006176BA">
        <w:rPr>
          <w:rFonts w:ascii="Times New Roman" w:hAnsi="Times New Roman"/>
          <w:color w:val="000000" w:themeColor="text1"/>
          <w:sz w:val="24"/>
          <w:szCs w:val="24"/>
        </w:rPr>
        <w:t xml:space="preserve">u riskler </w:t>
      </w:r>
      <w:r w:rsidR="006176BA">
        <w:rPr>
          <w:rFonts w:ascii="Times New Roman" w:hAnsi="Times New Roman"/>
          <w:color w:val="000000" w:themeColor="text1"/>
          <w:sz w:val="24"/>
          <w:szCs w:val="24"/>
        </w:rPr>
        <w:t xml:space="preserve">zamanla </w:t>
      </w:r>
      <w:r w:rsidR="006176BA" w:rsidRPr="006176BA">
        <w:rPr>
          <w:rFonts w:ascii="Times New Roman" w:hAnsi="Times New Roman"/>
          <w:color w:val="000000" w:themeColor="text1"/>
          <w:sz w:val="24"/>
          <w:szCs w:val="24"/>
        </w:rPr>
        <w:t>azalmaya devam eder.</w:t>
      </w:r>
      <w:r w:rsidR="006176BA" w:rsidRPr="006176BA">
        <w:rPr>
          <w:color w:val="000000" w:themeColor="text1"/>
          <w:szCs w:val="24"/>
        </w:rPr>
        <w:t xml:space="preserve"> </w:t>
      </w:r>
    </w:p>
    <w:p w:rsidR="001434D2" w:rsidRPr="001434D2" w:rsidRDefault="00F4449A" w:rsidP="00FA1852">
      <w:pPr>
        <w:pStyle w:val="ListeParagraf"/>
        <w:numPr>
          <w:ilvl w:val="0"/>
          <w:numId w:val="16"/>
        </w:numPr>
        <w:spacing w:before="0" w:after="0" w:line="276" w:lineRule="auto"/>
        <w:ind w:left="993" w:hanging="284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632892">
        <w:rPr>
          <w:rFonts w:ascii="Times New Roman" w:hAnsi="Times New Roman"/>
          <w:b/>
          <w:color w:val="000000" w:themeColor="text1"/>
          <w:sz w:val="24"/>
          <w:szCs w:val="24"/>
        </w:rPr>
        <w:t>10 yıl sonra</w:t>
      </w:r>
      <w:r w:rsidRPr="001434D2">
        <w:rPr>
          <w:rFonts w:ascii="Times New Roman" w:hAnsi="Times New Roman"/>
          <w:color w:val="000000" w:themeColor="text1"/>
          <w:sz w:val="24"/>
          <w:szCs w:val="24"/>
        </w:rPr>
        <w:t xml:space="preserve"> akciğer kanseri riski sigara içen birinin yarısı kadar olur ve ağız, gırtlak, yemek borusu, mesane, </w:t>
      </w:r>
      <w:proofErr w:type="spellStart"/>
      <w:r w:rsidRPr="001434D2">
        <w:rPr>
          <w:rFonts w:ascii="Times New Roman" w:hAnsi="Times New Roman"/>
          <w:color w:val="000000" w:themeColor="text1"/>
          <w:sz w:val="24"/>
          <w:szCs w:val="24"/>
        </w:rPr>
        <w:t>serviks</w:t>
      </w:r>
      <w:proofErr w:type="spellEnd"/>
      <w:r w:rsidRPr="001434D2">
        <w:rPr>
          <w:rFonts w:ascii="Times New Roman" w:hAnsi="Times New Roman"/>
          <w:color w:val="000000" w:themeColor="text1"/>
          <w:sz w:val="24"/>
          <w:szCs w:val="24"/>
        </w:rPr>
        <w:t xml:space="preserve"> ve pankreas kanseri riski azalır.</w:t>
      </w:r>
    </w:p>
    <w:p w:rsidR="00FA1852" w:rsidRPr="00AA0151" w:rsidRDefault="00F4449A" w:rsidP="00FA1852">
      <w:pPr>
        <w:pStyle w:val="ListeParagraf"/>
        <w:numPr>
          <w:ilvl w:val="0"/>
          <w:numId w:val="16"/>
        </w:numPr>
        <w:spacing w:before="0" w:after="0" w:line="276" w:lineRule="auto"/>
        <w:ind w:left="993" w:hanging="284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632892">
        <w:rPr>
          <w:rFonts w:ascii="Times New Roman" w:hAnsi="Times New Roman"/>
          <w:b/>
          <w:color w:val="000000" w:themeColor="text1"/>
          <w:sz w:val="24"/>
          <w:szCs w:val="24"/>
        </w:rPr>
        <w:t>15 yıl sonra</w:t>
      </w:r>
      <w:r w:rsidRPr="001434D2">
        <w:rPr>
          <w:rFonts w:ascii="Times New Roman" w:hAnsi="Times New Roman"/>
          <w:color w:val="000000" w:themeColor="text1"/>
          <w:sz w:val="24"/>
          <w:szCs w:val="24"/>
        </w:rPr>
        <w:t>, koroner kalp hastalığı riski sigara içmeyen birininki ile aynı seviyeye iner.</w:t>
      </w:r>
    </w:p>
    <w:p w:rsidR="001B1F37" w:rsidRPr="00AA0151" w:rsidRDefault="001B1F37" w:rsidP="00AA0151">
      <w:pPr>
        <w:spacing w:before="0" w:after="0" w:line="276" w:lineRule="auto"/>
        <w:ind w:left="0"/>
        <w:jc w:val="both"/>
        <w:rPr>
          <w:color w:val="000000" w:themeColor="text1"/>
          <w:sz w:val="28"/>
          <w:szCs w:val="24"/>
        </w:rPr>
      </w:pPr>
    </w:p>
    <w:p w:rsidR="00AA0151" w:rsidRPr="00FA1852" w:rsidRDefault="00FA1852" w:rsidP="00AA0151">
      <w:pPr>
        <w:spacing w:before="0" w:after="0" w:line="276" w:lineRule="auto"/>
        <w:ind w:firstLine="647"/>
        <w:jc w:val="both"/>
        <w:rPr>
          <w:color w:val="000000" w:themeColor="text1"/>
          <w:szCs w:val="24"/>
        </w:rPr>
      </w:pPr>
      <w:r w:rsidRPr="00FA1852">
        <w:rPr>
          <w:color w:val="000000" w:themeColor="text1"/>
          <w:szCs w:val="24"/>
        </w:rPr>
        <w:t xml:space="preserve">Ne kadar erken bırakılırsa, vücudun iyileşme ve kendini onarım süreci o kadar hızlı olur. Tüm bunların yanı sıra </w:t>
      </w:r>
      <w:r w:rsidR="00CE6B0B" w:rsidRPr="00FA1852">
        <w:rPr>
          <w:color w:val="000000" w:themeColor="text1"/>
          <w:szCs w:val="24"/>
        </w:rPr>
        <w:t>çevre</w:t>
      </w:r>
      <w:r w:rsidR="00570A2C" w:rsidRPr="00FA1852">
        <w:rPr>
          <w:color w:val="000000" w:themeColor="text1"/>
          <w:szCs w:val="24"/>
        </w:rPr>
        <w:t xml:space="preserve">deki bireylerin, </w:t>
      </w:r>
      <w:r w:rsidR="00CE6B0B" w:rsidRPr="00FA1852">
        <w:rPr>
          <w:color w:val="000000" w:themeColor="text1"/>
          <w:szCs w:val="24"/>
        </w:rPr>
        <w:t>özellikle çocukların</w:t>
      </w:r>
      <w:r w:rsidR="00AA0151">
        <w:rPr>
          <w:color w:val="000000" w:themeColor="text1"/>
          <w:szCs w:val="24"/>
        </w:rPr>
        <w:t xml:space="preserve"> s</w:t>
      </w:r>
      <w:r w:rsidR="00AA0151" w:rsidRPr="00AA0151">
        <w:rPr>
          <w:color w:val="000000" w:themeColor="text1"/>
          <w:szCs w:val="24"/>
        </w:rPr>
        <w:t>olunum yolu hastalıkları (örneğin astım) ve kulak enfeksiyonları gibi</w:t>
      </w:r>
      <w:r w:rsidR="00CE6B0B" w:rsidRPr="00FA1852">
        <w:rPr>
          <w:color w:val="000000" w:themeColor="text1"/>
          <w:szCs w:val="24"/>
        </w:rPr>
        <w:t xml:space="preserve"> pasif </w:t>
      </w:r>
      <w:proofErr w:type="spellStart"/>
      <w:r w:rsidR="00AA0151">
        <w:rPr>
          <w:color w:val="000000" w:themeColor="text1"/>
          <w:szCs w:val="24"/>
        </w:rPr>
        <w:t>etkilenimden</w:t>
      </w:r>
      <w:proofErr w:type="spellEnd"/>
      <w:r w:rsidR="00AA0151">
        <w:rPr>
          <w:color w:val="000000" w:themeColor="text1"/>
          <w:szCs w:val="24"/>
        </w:rPr>
        <w:t xml:space="preserve"> kaynaklanan pek çok hastalıktan </w:t>
      </w:r>
      <w:r w:rsidR="00CE6B0B" w:rsidRPr="00FA1852">
        <w:rPr>
          <w:color w:val="000000" w:themeColor="text1"/>
          <w:szCs w:val="24"/>
        </w:rPr>
        <w:t>korunması için de büyük kazanç</w:t>
      </w:r>
      <w:r w:rsidR="00E00967" w:rsidRPr="00FA1852">
        <w:rPr>
          <w:color w:val="000000" w:themeColor="text1"/>
          <w:szCs w:val="24"/>
        </w:rPr>
        <w:t xml:space="preserve"> sağla</w:t>
      </w:r>
      <w:r w:rsidR="00EA4226">
        <w:rPr>
          <w:color w:val="000000" w:themeColor="text1"/>
          <w:szCs w:val="24"/>
        </w:rPr>
        <w:t xml:space="preserve">nır. </w:t>
      </w:r>
      <w:r w:rsidR="00E00967" w:rsidRPr="00FA1852">
        <w:rPr>
          <w:color w:val="000000" w:themeColor="text1"/>
          <w:szCs w:val="24"/>
        </w:rPr>
        <w:t xml:space="preserve"> </w:t>
      </w:r>
      <w:r w:rsidR="00CE6B0B" w:rsidRPr="00FA1852">
        <w:rPr>
          <w:color w:val="000000" w:themeColor="text1"/>
          <w:szCs w:val="24"/>
        </w:rPr>
        <w:t xml:space="preserve"> </w:t>
      </w:r>
    </w:p>
    <w:p w:rsidR="00672252" w:rsidRDefault="00672252" w:rsidP="00FA1852">
      <w:pPr>
        <w:spacing w:before="0" w:after="0" w:line="276" w:lineRule="auto"/>
        <w:ind w:firstLine="647"/>
        <w:jc w:val="both"/>
        <w:rPr>
          <w:color w:val="000000" w:themeColor="text1"/>
          <w:szCs w:val="24"/>
        </w:rPr>
      </w:pPr>
      <w:r w:rsidRPr="009F19E6">
        <w:rPr>
          <w:color w:val="000000" w:themeColor="text1"/>
          <w:szCs w:val="24"/>
        </w:rPr>
        <w:t>Dünya</w:t>
      </w:r>
      <w:r w:rsidR="00EA4226">
        <w:rPr>
          <w:color w:val="000000" w:themeColor="text1"/>
          <w:szCs w:val="24"/>
        </w:rPr>
        <w:t xml:space="preserve"> Sağlık Örgütü verilerine göre; dünya </w:t>
      </w:r>
      <w:r w:rsidR="00EA4226" w:rsidRPr="009F19E6">
        <w:rPr>
          <w:color w:val="000000" w:themeColor="text1"/>
          <w:szCs w:val="24"/>
        </w:rPr>
        <w:t xml:space="preserve"> nüfusunun </w:t>
      </w:r>
      <w:r w:rsidR="00EA4226">
        <w:rPr>
          <w:color w:val="000000" w:themeColor="text1"/>
          <w:szCs w:val="24"/>
        </w:rPr>
        <w:t xml:space="preserve">yaklaşık </w:t>
      </w:r>
      <w:r w:rsidR="00EA4226" w:rsidRPr="009F19E6">
        <w:rPr>
          <w:color w:val="000000" w:themeColor="text1"/>
          <w:szCs w:val="24"/>
        </w:rPr>
        <w:t>%32’si</w:t>
      </w:r>
      <w:r w:rsidR="00EA4226">
        <w:rPr>
          <w:color w:val="000000" w:themeColor="text1"/>
          <w:szCs w:val="24"/>
        </w:rPr>
        <w:t xml:space="preserve">ne sahip 23 ülkede yaşayanlar, </w:t>
      </w:r>
      <w:r w:rsidRPr="009F19E6">
        <w:rPr>
          <w:color w:val="000000" w:themeColor="text1"/>
          <w:szCs w:val="24"/>
        </w:rPr>
        <w:t>sigara bırakma hizmetlerin</w:t>
      </w:r>
      <w:r w:rsidR="00EA4226">
        <w:rPr>
          <w:color w:val="000000" w:themeColor="text1"/>
          <w:szCs w:val="24"/>
        </w:rPr>
        <w:t>in</w:t>
      </w:r>
      <w:r w:rsidRPr="009F19E6">
        <w:rPr>
          <w:color w:val="000000" w:themeColor="text1"/>
          <w:szCs w:val="24"/>
        </w:rPr>
        <w:t xml:space="preserve"> maliyeti tamamen veya kısmen karşıla</w:t>
      </w:r>
      <w:r w:rsidR="00EA4226">
        <w:rPr>
          <w:color w:val="000000" w:themeColor="text1"/>
          <w:szCs w:val="24"/>
        </w:rPr>
        <w:t xml:space="preserve">nan </w:t>
      </w:r>
      <w:r w:rsidRPr="009F19E6">
        <w:rPr>
          <w:color w:val="000000" w:themeColor="text1"/>
          <w:szCs w:val="24"/>
        </w:rPr>
        <w:t>kapsamlı bırakma hizmetlerine erişebilmektedir. Ülkemiz bu hizmetlerin tamamına erişimin</w:t>
      </w:r>
      <w:r w:rsidR="009F19E6" w:rsidRPr="009F19E6">
        <w:rPr>
          <w:color w:val="000000" w:themeColor="text1"/>
          <w:szCs w:val="24"/>
        </w:rPr>
        <w:t>,</w:t>
      </w:r>
      <w:r w:rsidRPr="009F19E6">
        <w:rPr>
          <w:color w:val="000000" w:themeColor="text1"/>
          <w:szCs w:val="24"/>
        </w:rPr>
        <w:t xml:space="preserve"> tam </w:t>
      </w:r>
      <w:r w:rsidR="009F19E6" w:rsidRPr="009F19E6">
        <w:rPr>
          <w:color w:val="000000" w:themeColor="text1"/>
          <w:szCs w:val="24"/>
        </w:rPr>
        <w:t xml:space="preserve">olarak </w:t>
      </w:r>
      <w:r w:rsidRPr="009F19E6">
        <w:rPr>
          <w:color w:val="000000" w:themeColor="text1"/>
          <w:szCs w:val="24"/>
        </w:rPr>
        <w:t xml:space="preserve">sağlandığı  ülkelerden biridir. Ülkemizde tütün ürünü kullananlar bırakmaları teşvik edilmekte ve bırakmak isteyenlere ALO 171 Sigara Bırakma Danışma Hattı ve sigara bırakma poliklinikleri aracılığıyla hizmet sunulmaktadır. </w:t>
      </w:r>
    </w:p>
    <w:p w:rsidR="00B63B0D" w:rsidRDefault="00B93FAB" w:rsidP="00FA1852">
      <w:pPr>
        <w:spacing w:before="0" w:after="0" w:line="276" w:lineRule="auto"/>
        <w:ind w:firstLine="647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Pek çok tütün ürünü kullanıcısı, tütün ürünlerinin bedeninde oluşturduğu zararları </w:t>
      </w:r>
      <w:r w:rsidR="00B63B0D" w:rsidRPr="00B63B0D">
        <w:rPr>
          <w:color w:val="000000" w:themeColor="text1"/>
          <w:szCs w:val="24"/>
        </w:rPr>
        <w:t>fark</w:t>
      </w:r>
      <w:r>
        <w:rPr>
          <w:color w:val="000000" w:themeColor="text1"/>
          <w:szCs w:val="24"/>
        </w:rPr>
        <w:t xml:space="preserve"> etmeye başladığında bu bağımlılıktan kurtulmak ister. </w:t>
      </w:r>
      <w:r w:rsidR="00B63B0D" w:rsidRPr="00B63B0D">
        <w:rPr>
          <w:color w:val="000000" w:themeColor="text1"/>
          <w:szCs w:val="24"/>
        </w:rPr>
        <w:t>Ancak tütün ürünlerinde bulunan nikotin oldukça bağımlılık yapıcı</w:t>
      </w:r>
      <w:r>
        <w:rPr>
          <w:color w:val="000000" w:themeColor="text1"/>
          <w:szCs w:val="24"/>
        </w:rPr>
        <w:t xml:space="preserve"> bir maddedir. Tütün ürünü kullanımını bırakma konusunda başarı sağlayan pek çok kişinin, çeşitli denemelerin ardından bu başarıya ulaştıkları bilinmektedir. P</w:t>
      </w:r>
      <w:r w:rsidR="00B63B0D" w:rsidRPr="00B63B0D">
        <w:rPr>
          <w:color w:val="000000" w:themeColor="text1"/>
          <w:szCs w:val="24"/>
        </w:rPr>
        <w:t>rofesyonel destek ve</w:t>
      </w:r>
      <w:r>
        <w:rPr>
          <w:color w:val="000000" w:themeColor="text1"/>
          <w:szCs w:val="24"/>
        </w:rPr>
        <w:t xml:space="preserve"> bilimsel etkinliği</w:t>
      </w:r>
      <w:r w:rsidR="00B63B0D" w:rsidRPr="00B63B0D">
        <w:rPr>
          <w:color w:val="000000" w:themeColor="text1"/>
          <w:szCs w:val="24"/>
        </w:rPr>
        <w:t xml:space="preserve"> kanıtlanmış</w:t>
      </w:r>
      <w:r>
        <w:rPr>
          <w:color w:val="000000" w:themeColor="text1"/>
          <w:szCs w:val="24"/>
        </w:rPr>
        <w:t xml:space="preserve"> tedaviler ile </w:t>
      </w:r>
      <w:r w:rsidR="00B63B0D" w:rsidRPr="00B63B0D">
        <w:rPr>
          <w:color w:val="000000" w:themeColor="text1"/>
          <w:szCs w:val="24"/>
        </w:rPr>
        <w:t xml:space="preserve"> başarılı </w:t>
      </w:r>
      <w:r>
        <w:rPr>
          <w:color w:val="000000" w:themeColor="text1"/>
          <w:szCs w:val="24"/>
        </w:rPr>
        <w:t xml:space="preserve">olma oranları artmaktadır. </w:t>
      </w:r>
    </w:p>
    <w:p w:rsidR="009A619A" w:rsidRDefault="000E00B4" w:rsidP="009A619A">
      <w:pPr>
        <w:spacing w:before="0" w:after="0" w:line="276" w:lineRule="auto"/>
        <w:ind w:firstLine="647"/>
        <w:jc w:val="both"/>
        <w:rPr>
          <w:color w:val="000000" w:themeColor="text1"/>
          <w:szCs w:val="24"/>
        </w:rPr>
      </w:pPr>
      <w:r w:rsidRPr="000E00B4">
        <w:rPr>
          <w:color w:val="000000" w:themeColor="text1"/>
          <w:szCs w:val="24"/>
        </w:rPr>
        <w:t>ALO 171 Sigara Bırakma Danışma Hattı</w:t>
      </w:r>
      <w:r w:rsidR="00B63401">
        <w:rPr>
          <w:color w:val="000000" w:themeColor="text1"/>
          <w:szCs w:val="24"/>
        </w:rPr>
        <w:t xml:space="preserve">, </w:t>
      </w:r>
      <w:r w:rsidRPr="000E00B4">
        <w:rPr>
          <w:color w:val="000000" w:themeColor="text1"/>
          <w:szCs w:val="24"/>
        </w:rPr>
        <w:t>sigara bırakmak isteyen bireyler</w:t>
      </w:r>
      <w:r w:rsidR="00B63401">
        <w:rPr>
          <w:color w:val="000000" w:themeColor="text1"/>
          <w:szCs w:val="24"/>
        </w:rPr>
        <w:t>i</w:t>
      </w:r>
      <w:r w:rsidRPr="000E00B4">
        <w:rPr>
          <w:color w:val="000000" w:themeColor="text1"/>
          <w:szCs w:val="24"/>
        </w:rPr>
        <w:t xml:space="preserve">, yapılan </w:t>
      </w:r>
      <w:proofErr w:type="spellStart"/>
      <w:r w:rsidRPr="000E00B4">
        <w:rPr>
          <w:color w:val="000000" w:themeColor="text1"/>
          <w:szCs w:val="24"/>
        </w:rPr>
        <w:t>motivasyonel</w:t>
      </w:r>
      <w:proofErr w:type="spellEnd"/>
      <w:r w:rsidRPr="000E00B4">
        <w:rPr>
          <w:color w:val="000000" w:themeColor="text1"/>
          <w:szCs w:val="24"/>
        </w:rPr>
        <w:t xml:space="preserve"> görüşmeler</w:t>
      </w:r>
      <w:r w:rsidR="00B63401">
        <w:rPr>
          <w:color w:val="000000" w:themeColor="text1"/>
          <w:szCs w:val="24"/>
        </w:rPr>
        <w:t xml:space="preserve">i ile </w:t>
      </w:r>
      <w:r w:rsidRPr="000E00B4">
        <w:rPr>
          <w:color w:val="000000" w:themeColor="text1"/>
          <w:szCs w:val="24"/>
        </w:rPr>
        <w:t>bırakma girişiminde bulunmaları için teşvik e</w:t>
      </w:r>
      <w:r w:rsidR="00B63401">
        <w:rPr>
          <w:color w:val="000000" w:themeColor="text1"/>
          <w:szCs w:val="24"/>
        </w:rPr>
        <w:t xml:space="preserve">tmektedir. </w:t>
      </w:r>
      <w:r w:rsidR="009A619A">
        <w:rPr>
          <w:color w:val="000000" w:themeColor="text1"/>
          <w:szCs w:val="24"/>
        </w:rPr>
        <w:t xml:space="preserve">Danışma Hattı, </w:t>
      </w:r>
      <w:r w:rsidR="009A619A" w:rsidRPr="000E00B4">
        <w:rPr>
          <w:color w:val="000000" w:themeColor="text1"/>
          <w:szCs w:val="24"/>
        </w:rPr>
        <w:t>7 gün 24 saat kesintisiz</w:t>
      </w:r>
      <w:r w:rsidR="009A619A">
        <w:rPr>
          <w:color w:val="000000" w:themeColor="text1"/>
          <w:szCs w:val="24"/>
        </w:rPr>
        <w:t xml:space="preserve">, canlı destek sağlamaktadır.  </w:t>
      </w:r>
      <w:r w:rsidR="00E00967">
        <w:rPr>
          <w:color w:val="000000" w:themeColor="text1"/>
          <w:szCs w:val="24"/>
        </w:rPr>
        <w:t>Danışma Hattı tarafından, b</w:t>
      </w:r>
      <w:r w:rsidRPr="000E00B4">
        <w:rPr>
          <w:color w:val="000000" w:themeColor="text1"/>
          <w:szCs w:val="24"/>
        </w:rPr>
        <w:t>ırakma kararı alan bireylere bu süreçte rehberlik e</w:t>
      </w:r>
      <w:r w:rsidR="00B63401">
        <w:rPr>
          <w:color w:val="000000" w:themeColor="text1"/>
          <w:szCs w:val="24"/>
        </w:rPr>
        <w:t>d</w:t>
      </w:r>
      <w:r w:rsidR="00E00967">
        <w:rPr>
          <w:color w:val="000000" w:themeColor="text1"/>
          <w:szCs w:val="24"/>
        </w:rPr>
        <w:t>il</w:t>
      </w:r>
      <w:r w:rsidRPr="000E00B4">
        <w:rPr>
          <w:color w:val="000000" w:themeColor="text1"/>
          <w:szCs w:val="24"/>
        </w:rPr>
        <w:t>erek, ortaya çıkabile</w:t>
      </w:r>
      <w:r w:rsidR="00B63401">
        <w:rPr>
          <w:color w:val="000000" w:themeColor="text1"/>
          <w:szCs w:val="24"/>
        </w:rPr>
        <w:t xml:space="preserve">cek </w:t>
      </w:r>
      <w:r w:rsidRPr="000E00B4">
        <w:rPr>
          <w:color w:val="000000" w:themeColor="text1"/>
          <w:szCs w:val="24"/>
        </w:rPr>
        <w:t>nikotin yoksunluk belirtileri ile baş etme</w:t>
      </w:r>
      <w:r w:rsidR="00B63401">
        <w:rPr>
          <w:color w:val="000000" w:themeColor="text1"/>
          <w:szCs w:val="24"/>
        </w:rPr>
        <w:t xml:space="preserve">ye yönelik </w:t>
      </w:r>
      <w:r w:rsidRPr="000E00B4">
        <w:rPr>
          <w:color w:val="000000" w:themeColor="text1"/>
          <w:szCs w:val="24"/>
        </w:rPr>
        <w:t xml:space="preserve">davranış değişiklikleri hakkında danışmanlık verilmektedir. </w:t>
      </w:r>
      <w:r w:rsidR="009A619A" w:rsidRPr="000E00B4">
        <w:rPr>
          <w:color w:val="000000" w:themeColor="text1"/>
          <w:szCs w:val="24"/>
        </w:rPr>
        <w:t xml:space="preserve">Danışma Hattını arayan bireylere, nikotin bağımlılık </w:t>
      </w:r>
      <w:r w:rsidR="009A619A" w:rsidRPr="000E00B4">
        <w:rPr>
          <w:color w:val="000000" w:themeColor="text1"/>
          <w:szCs w:val="24"/>
        </w:rPr>
        <w:lastRenderedPageBreak/>
        <w:t xml:space="preserve">düzeyini belirlemek amacıyla nikotin bağımlılık testi uygulanmaktadır. Tespit edilen bağımlılık düzeyine göre; kişiye özel sigara bırakma planı yapılmakta </w:t>
      </w:r>
      <w:r w:rsidR="009A619A">
        <w:rPr>
          <w:color w:val="000000" w:themeColor="text1"/>
          <w:szCs w:val="24"/>
        </w:rPr>
        <w:t xml:space="preserve">ya da </w:t>
      </w:r>
      <w:r w:rsidRPr="000E00B4">
        <w:rPr>
          <w:color w:val="000000" w:themeColor="text1"/>
          <w:szCs w:val="24"/>
        </w:rPr>
        <w:t xml:space="preserve">sigara bırakma hizmeti sunan sağlık profesyonelleri ve birimleri hakkında bilgi verilerek gerekirse bu birimlerden randevu da alınmaktadır. </w:t>
      </w:r>
    </w:p>
    <w:p w:rsidR="000E00B4" w:rsidRDefault="000E00B4" w:rsidP="009A619A">
      <w:pPr>
        <w:spacing w:before="0" w:after="0" w:line="276" w:lineRule="auto"/>
        <w:ind w:firstLine="647"/>
        <w:jc w:val="both"/>
        <w:rPr>
          <w:color w:val="000000" w:themeColor="text1"/>
          <w:szCs w:val="24"/>
        </w:rPr>
      </w:pPr>
      <w:r w:rsidRPr="000E00B4">
        <w:rPr>
          <w:color w:val="000000" w:themeColor="text1"/>
          <w:szCs w:val="24"/>
        </w:rPr>
        <w:t xml:space="preserve">Sigara bırakma planı yapılan kişiler onay vermeleri halinde Danışma Hattı tarafından yapılan geri dönüş aramalarıyla bir yıl boyunca takip edilmekte ve sigara bırakma sürecini sürdürmesi için </w:t>
      </w:r>
      <w:proofErr w:type="spellStart"/>
      <w:r w:rsidR="009A619A">
        <w:rPr>
          <w:color w:val="000000" w:themeColor="text1"/>
          <w:szCs w:val="24"/>
        </w:rPr>
        <w:t>motivasyonel</w:t>
      </w:r>
      <w:proofErr w:type="spellEnd"/>
      <w:r w:rsidR="009A619A">
        <w:rPr>
          <w:color w:val="000000" w:themeColor="text1"/>
          <w:szCs w:val="24"/>
        </w:rPr>
        <w:t xml:space="preserve"> görüşmelerle </w:t>
      </w:r>
      <w:r w:rsidRPr="000E00B4">
        <w:rPr>
          <w:color w:val="000000" w:themeColor="text1"/>
          <w:szCs w:val="24"/>
        </w:rPr>
        <w:t>desteklenmektedir. Danışma Hattı tarafından, sigara bırakma planı yapılan birey</w:t>
      </w:r>
      <w:r w:rsidR="00E00967">
        <w:rPr>
          <w:color w:val="000000" w:themeColor="text1"/>
          <w:szCs w:val="24"/>
        </w:rPr>
        <w:t xml:space="preserve"> ile</w:t>
      </w:r>
      <w:r w:rsidRPr="000E00B4">
        <w:rPr>
          <w:color w:val="000000" w:themeColor="text1"/>
          <w:szCs w:val="24"/>
        </w:rPr>
        <w:t xml:space="preserve"> sisteme dâhil olmasını müteakip; bırakma planında</w:t>
      </w:r>
      <w:r w:rsidR="00CD0AC5">
        <w:rPr>
          <w:color w:val="000000" w:themeColor="text1"/>
          <w:szCs w:val="24"/>
        </w:rPr>
        <w:t xml:space="preserve"> belirlenen sigara bırakma günü başlanarak belirlenen periyod doğrultusunda 1 yıl boyunca </w:t>
      </w:r>
      <w:r w:rsidRPr="000E00B4">
        <w:rPr>
          <w:color w:val="000000" w:themeColor="text1"/>
          <w:szCs w:val="24"/>
        </w:rPr>
        <w:t>en az 7 defa geri dönüş araması yapıl</w:t>
      </w:r>
      <w:r w:rsidR="00E00967">
        <w:rPr>
          <w:color w:val="000000" w:themeColor="text1"/>
          <w:szCs w:val="24"/>
        </w:rPr>
        <w:t>arak görüşme sağlanmaktadır. Yapılan</w:t>
      </w:r>
      <w:r w:rsidRPr="000E00B4">
        <w:rPr>
          <w:color w:val="000000" w:themeColor="text1"/>
          <w:szCs w:val="24"/>
        </w:rPr>
        <w:t xml:space="preserve"> geri dönüş aramaları</w:t>
      </w:r>
      <w:r w:rsidR="008C2FB0">
        <w:rPr>
          <w:color w:val="000000" w:themeColor="text1"/>
          <w:szCs w:val="24"/>
        </w:rPr>
        <w:t>nda</w:t>
      </w:r>
      <w:r w:rsidRPr="000E00B4">
        <w:rPr>
          <w:color w:val="000000" w:themeColor="text1"/>
          <w:szCs w:val="24"/>
        </w:rPr>
        <w:t xml:space="preserve">, kişilerin sigarayı bırakma durumları takip edilip sigara bırakma sürecinde yaşanan nikotin yoksunluk belirtileri veya fizyolojik zorluklarla baş etme konusunda cesaretlendirilerek motivasyonlarının artırılması sağlanmaktadır. </w:t>
      </w:r>
    </w:p>
    <w:p w:rsidR="00A334B5" w:rsidRDefault="00A334B5" w:rsidP="00A334B5">
      <w:pPr>
        <w:spacing w:before="0" w:after="0" w:line="276" w:lineRule="auto"/>
        <w:ind w:left="0" w:right="0" w:firstLine="709"/>
        <w:jc w:val="both"/>
        <w:rPr>
          <w:bCs/>
          <w:szCs w:val="24"/>
        </w:rPr>
      </w:pPr>
      <w:r w:rsidRPr="00CC17FD">
        <w:rPr>
          <w:bCs/>
          <w:szCs w:val="24"/>
        </w:rPr>
        <w:t xml:space="preserve">ALO 171 Sigara Bırakma Danışma Hattında sunulan hizmetten memnuniyeti değerlendirmek amacıyla, danışma hattından hizmet alan ve görüşme sonunda ankete katılmayı kabul eden kişilere sesli yanıt sistemi (Interactive Voice </w:t>
      </w:r>
      <w:proofErr w:type="spellStart"/>
      <w:r w:rsidRPr="00CC17FD">
        <w:rPr>
          <w:bCs/>
          <w:szCs w:val="24"/>
        </w:rPr>
        <w:t>Response</w:t>
      </w:r>
      <w:proofErr w:type="spellEnd"/>
      <w:r w:rsidRPr="00CC17FD">
        <w:rPr>
          <w:bCs/>
          <w:szCs w:val="24"/>
        </w:rPr>
        <w:t>- IVR) kullanılarak anket</w:t>
      </w:r>
      <w:r>
        <w:rPr>
          <w:bCs/>
          <w:szCs w:val="24"/>
        </w:rPr>
        <w:t xml:space="preserve"> yapılmaktadır. Bu kapsamda 2023</w:t>
      </w:r>
      <w:r w:rsidRPr="00CC17FD">
        <w:rPr>
          <w:bCs/>
          <w:szCs w:val="24"/>
        </w:rPr>
        <w:t xml:space="preserve"> yılında yapılan danışan memnuniyeti anketine göre ALO 171 Sigara Bırakma Danışma Hattı'nda hizmet alanların %98</w:t>
      </w:r>
      <w:r w:rsidR="00BB1924">
        <w:rPr>
          <w:bCs/>
          <w:szCs w:val="24"/>
        </w:rPr>
        <w:t>’</w:t>
      </w:r>
      <w:r w:rsidRPr="00CC17FD">
        <w:rPr>
          <w:bCs/>
          <w:szCs w:val="24"/>
        </w:rPr>
        <w:t>inin, danışma hattından aldıkları hizmetten memnun kaldıkları tespit edilmiştir.</w:t>
      </w:r>
    </w:p>
    <w:p w:rsidR="00A334B5" w:rsidRPr="000E00B4" w:rsidRDefault="00A334B5" w:rsidP="00E77293">
      <w:pPr>
        <w:spacing w:before="0" w:after="0" w:line="276" w:lineRule="auto"/>
        <w:ind w:left="0" w:right="0"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Ülke genelindeki </w:t>
      </w:r>
      <w:r>
        <w:rPr>
          <w:rStyle w:val="Normal1"/>
        </w:rPr>
        <w:t>467</w:t>
      </w:r>
      <w:r w:rsidRPr="000A0195">
        <w:rPr>
          <w:rStyle w:val="Normal1"/>
        </w:rPr>
        <w:t xml:space="preserve"> sigara bırakma polikliniğinde hizmet sunulmaktadır. </w:t>
      </w:r>
      <w:r w:rsidRPr="00E51E43">
        <w:rPr>
          <w:rStyle w:val="Normal1"/>
        </w:rPr>
        <w:t xml:space="preserve">Sigara bırakma poliklinik hizmetleri, konuya özel; uzaktan, yüz yüze ve yerinde eğitim </w:t>
      </w:r>
      <w:r>
        <w:rPr>
          <w:rStyle w:val="Normal1"/>
        </w:rPr>
        <w:t>olmak üzere konuya özel eğitim verilen</w:t>
      </w:r>
      <w:r w:rsidRPr="00E51E43">
        <w:rPr>
          <w:rStyle w:val="Normal1"/>
        </w:rPr>
        <w:t xml:space="preserve"> hekimler tarafından yürütülmektedir. </w:t>
      </w:r>
      <w:r>
        <w:rPr>
          <w:color w:val="000000" w:themeColor="text1"/>
          <w:szCs w:val="24"/>
        </w:rPr>
        <w:t xml:space="preserve">Sigara bırakma polikliniklerimizde; </w:t>
      </w:r>
      <w:r w:rsidRPr="002D56CA">
        <w:rPr>
          <w:color w:val="000000" w:themeColor="text1"/>
          <w:szCs w:val="24"/>
        </w:rPr>
        <w:t>20</w:t>
      </w:r>
      <w:r>
        <w:rPr>
          <w:color w:val="000000" w:themeColor="text1"/>
          <w:szCs w:val="24"/>
        </w:rPr>
        <w:t>10</w:t>
      </w:r>
      <w:r w:rsidRPr="002D56CA">
        <w:rPr>
          <w:color w:val="000000" w:themeColor="text1"/>
          <w:szCs w:val="24"/>
        </w:rPr>
        <w:t xml:space="preserve"> yılından bu yana </w:t>
      </w:r>
      <w:r>
        <w:rPr>
          <w:color w:val="000000" w:themeColor="text1"/>
          <w:szCs w:val="24"/>
        </w:rPr>
        <w:t xml:space="preserve">3,5 milyonun üzerinde </w:t>
      </w:r>
      <w:r w:rsidRPr="002D56CA">
        <w:rPr>
          <w:color w:val="000000" w:themeColor="text1"/>
          <w:szCs w:val="24"/>
        </w:rPr>
        <w:t>muayene yapıldı</w:t>
      </w:r>
      <w:r>
        <w:rPr>
          <w:color w:val="000000" w:themeColor="text1"/>
          <w:szCs w:val="24"/>
        </w:rPr>
        <w:t>.</w:t>
      </w:r>
      <w:r w:rsidRPr="00E51E43">
        <w:t xml:space="preserve"> </w:t>
      </w:r>
      <w:r w:rsidRPr="00E51E43">
        <w:rPr>
          <w:color w:val="000000" w:themeColor="text1"/>
          <w:szCs w:val="24"/>
        </w:rPr>
        <w:t>Sigara bırakma polikliniklerinde, hekimlerimiz tarafından uygun görülen hastalara, sigara bırakma tedavisinde kullanılan ancak ülkemizde geri ödeme kapsamında olmayan ilaçlara erişim de sağlanmaktadır.</w:t>
      </w:r>
      <w:r>
        <w:rPr>
          <w:color w:val="000000" w:themeColor="text1"/>
          <w:szCs w:val="24"/>
        </w:rPr>
        <w:t xml:space="preserve"> Hekimlerimizin hastayı muayenesi ve </w:t>
      </w:r>
      <w:proofErr w:type="gramStart"/>
      <w:r>
        <w:rPr>
          <w:color w:val="000000" w:themeColor="text1"/>
          <w:szCs w:val="24"/>
        </w:rPr>
        <w:t>değerlendirmesi  doğrultusunda</w:t>
      </w:r>
      <w:proofErr w:type="gramEnd"/>
      <w:r>
        <w:rPr>
          <w:color w:val="000000" w:themeColor="text1"/>
          <w:szCs w:val="24"/>
        </w:rPr>
        <w:t xml:space="preserve"> 2010 yılından itibaren 1.4 milyondan fazla kişi </w:t>
      </w:r>
      <w:r w:rsidRPr="002D56CA">
        <w:rPr>
          <w:color w:val="000000" w:themeColor="text1"/>
          <w:szCs w:val="24"/>
        </w:rPr>
        <w:t>Bakanlığımız tarafından ücretsiz olarak sağlanan</w:t>
      </w:r>
      <w:r>
        <w:rPr>
          <w:color w:val="000000" w:themeColor="text1"/>
          <w:szCs w:val="24"/>
        </w:rPr>
        <w:t xml:space="preserve"> ve</w:t>
      </w:r>
      <w:r w:rsidRPr="002D56CA">
        <w:rPr>
          <w:color w:val="000000" w:themeColor="text1"/>
          <w:szCs w:val="24"/>
        </w:rPr>
        <w:t xml:space="preserve"> </w:t>
      </w:r>
      <w:r w:rsidRPr="006C49FA">
        <w:rPr>
          <w:color w:val="000000" w:themeColor="text1"/>
          <w:szCs w:val="24"/>
        </w:rPr>
        <w:t>sigara bırakma tedavisinde, bilimsel olarak etkinliği kanıtlanmış</w:t>
      </w:r>
      <w:r>
        <w:rPr>
          <w:color w:val="000000" w:themeColor="text1"/>
          <w:szCs w:val="24"/>
        </w:rPr>
        <w:t xml:space="preserve"> </w:t>
      </w:r>
      <w:r w:rsidRPr="002D56CA">
        <w:rPr>
          <w:color w:val="000000" w:themeColor="text1"/>
          <w:szCs w:val="24"/>
        </w:rPr>
        <w:t>ilaç</w:t>
      </w:r>
      <w:r>
        <w:rPr>
          <w:color w:val="000000" w:themeColor="text1"/>
          <w:szCs w:val="24"/>
        </w:rPr>
        <w:t xml:space="preserve"> ve nikotin </w:t>
      </w:r>
      <w:proofErr w:type="spellStart"/>
      <w:r>
        <w:rPr>
          <w:color w:val="000000" w:themeColor="text1"/>
          <w:szCs w:val="24"/>
        </w:rPr>
        <w:t>replasman</w:t>
      </w:r>
      <w:proofErr w:type="spellEnd"/>
      <w:r>
        <w:rPr>
          <w:color w:val="000000" w:themeColor="text1"/>
          <w:szCs w:val="24"/>
        </w:rPr>
        <w:t xml:space="preserve"> tedavisi </w:t>
      </w:r>
      <w:proofErr w:type="spellStart"/>
      <w:r>
        <w:rPr>
          <w:color w:val="000000" w:themeColor="text1"/>
          <w:szCs w:val="24"/>
        </w:rPr>
        <w:t>preperatlarından</w:t>
      </w:r>
      <w:proofErr w:type="spellEnd"/>
      <w:r>
        <w:rPr>
          <w:color w:val="000000" w:themeColor="text1"/>
          <w:szCs w:val="24"/>
        </w:rPr>
        <w:t xml:space="preserve"> </w:t>
      </w:r>
      <w:r w:rsidRPr="002D56CA">
        <w:rPr>
          <w:color w:val="000000" w:themeColor="text1"/>
          <w:szCs w:val="24"/>
        </w:rPr>
        <w:t>faydalandı.</w:t>
      </w:r>
      <w:r w:rsidRPr="007A42C3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Şiddetli, n</w:t>
      </w:r>
      <w:r w:rsidRPr="007A42C3">
        <w:rPr>
          <w:color w:val="000000" w:themeColor="text1"/>
          <w:szCs w:val="24"/>
        </w:rPr>
        <w:t>ikotin yoksunlu</w:t>
      </w:r>
      <w:r w:rsidR="00E77293">
        <w:rPr>
          <w:color w:val="000000" w:themeColor="text1"/>
          <w:szCs w:val="24"/>
        </w:rPr>
        <w:t>k</w:t>
      </w:r>
      <w:r w:rsidRPr="007A42C3">
        <w:rPr>
          <w:color w:val="000000" w:themeColor="text1"/>
          <w:szCs w:val="24"/>
        </w:rPr>
        <w:t xml:space="preserve"> belirtileri gösteren veya sigara bırakma sürecinde yaşana</w:t>
      </w:r>
      <w:r w:rsidR="00E77293">
        <w:rPr>
          <w:color w:val="000000" w:themeColor="text1"/>
          <w:szCs w:val="24"/>
        </w:rPr>
        <w:t>n</w:t>
      </w:r>
      <w:r w:rsidRPr="007A42C3">
        <w:rPr>
          <w:color w:val="000000" w:themeColor="text1"/>
          <w:szCs w:val="24"/>
        </w:rPr>
        <w:t xml:space="preserve"> fizyolojik zorluklarla başa çıkma</w:t>
      </w:r>
      <w:r>
        <w:rPr>
          <w:color w:val="000000" w:themeColor="text1"/>
          <w:szCs w:val="24"/>
        </w:rPr>
        <w:t xml:space="preserve">da zorlanan </w:t>
      </w:r>
      <w:r w:rsidRPr="007A42C3">
        <w:rPr>
          <w:color w:val="000000" w:themeColor="text1"/>
          <w:szCs w:val="24"/>
        </w:rPr>
        <w:t>hastalar</w:t>
      </w:r>
      <w:r w:rsidR="00E77293">
        <w:rPr>
          <w:color w:val="000000" w:themeColor="text1"/>
          <w:szCs w:val="24"/>
        </w:rPr>
        <w:t xml:space="preserve">da farmakolojik destek sağlanması, bırakma sürecini sürdürmeye katkı sağlamaktadır. </w:t>
      </w:r>
    </w:p>
    <w:p w:rsidR="00744F4E" w:rsidRPr="00744F4E" w:rsidRDefault="00BA3AEF" w:rsidP="00A0368A">
      <w:pPr>
        <w:ind w:firstLine="647"/>
        <w:jc w:val="both"/>
        <w:rPr>
          <w:szCs w:val="24"/>
        </w:rPr>
      </w:pPr>
      <w:r>
        <w:rPr>
          <w:color w:val="000000" w:themeColor="text1"/>
          <w:szCs w:val="24"/>
        </w:rPr>
        <w:t>Bu yıl 9 Şubat Sigarayı Bırakma Günü e</w:t>
      </w:r>
      <w:r w:rsidRPr="00BA3AEF">
        <w:rPr>
          <w:color w:val="000000" w:themeColor="text1"/>
          <w:szCs w:val="24"/>
        </w:rPr>
        <w:t>tkinlikleri kapsamında</w:t>
      </w:r>
      <w:r>
        <w:rPr>
          <w:color w:val="000000" w:themeColor="text1"/>
          <w:szCs w:val="24"/>
        </w:rPr>
        <w:t xml:space="preserve"> ülke genelinde </w:t>
      </w:r>
      <w:r w:rsidRPr="00744F4E">
        <w:rPr>
          <w:szCs w:val="24"/>
        </w:rPr>
        <w:t>Tütün kontrol çalışmalarının bilinirliğinin artırılması, sigaranın zararları ve tütün ürünü kullananları bırakmaya yönlendirme konularında farkındalık oluşturulması amacıyla 1-18 Şubat 2024 tarihleri arasında her gün ildeki bir kurum/</w:t>
      </w:r>
      <w:proofErr w:type="gramStart"/>
      <w:r w:rsidRPr="00744F4E">
        <w:rPr>
          <w:szCs w:val="24"/>
        </w:rPr>
        <w:t>kuruluşa  ya</w:t>
      </w:r>
      <w:proofErr w:type="gramEnd"/>
      <w:r w:rsidRPr="00744F4E">
        <w:rPr>
          <w:szCs w:val="24"/>
        </w:rPr>
        <w:t xml:space="preserve"> da bir meslek grubuna özel</w:t>
      </w:r>
      <w:r w:rsidR="00744F4E" w:rsidRPr="00744F4E">
        <w:rPr>
          <w:szCs w:val="24"/>
        </w:rPr>
        <w:t xml:space="preserve"> çalışma yapıl</w:t>
      </w:r>
      <w:r w:rsidR="00A0368A">
        <w:rPr>
          <w:szCs w:val="24"/>
        </w:rPr>
        <w:t>acaktır.</w:t>
      </w:r>
      <w:r w:rsidR="00CD1E40">
        <w:rPr>
          <w:szCs w:val="24"/>
        </w:rPr>
        <w:t xml:space="preserve"> </w:t>
      </w:r>
    </w:p>
    <w:p w:rsidR="00CD1E40" w:rsidRPr="00E410B3" w:rsidRDefault="00A0368A" w:rsidP="00E410B3">
      <w:pPr>
        <w:pStyle w:val="ListeParagraf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 kapsamda </w:t>
      </w:r>
      <w:r w:rsidR="00744F4E" w:rsidRPr="00E410B3">
        <w:rPr>
          <w:rFonts w:ascii="Times New Roman" w:hAnsi="Times New Roman"/>
          <w:sz w:val="24"/>
          <w:szCs w:val="24"/>
        </w:rPr>
        <w:t>İl</w:t>
      </w:r>
      <w:r>
        <w:rPr>
          <w:rFonts w:ascii="Times New Roman" w:hAnsi="Times New Roman"/>
          <w:sz w:val="24"/>
          <w:szCs w:val="24"/>
        </w:rPr>
        <w:t xml:space="preserve"> sağlık müdürlükleri tarafından </w:t>
      </w:r>
      <w:r w:rsidR="00744F4E" w:rsidRPr="00E410B3">
        <w:rPr>
          <w:rFonts w:ascii="Times New Roman" w:hAnsi="Times New Roman"/>
          <w:sz w:val="24"/>
          <w:szCs w:val="24"/>
        </w:rPr>
        <w:t>kurum/kuruluş ya da meslek üyeleri ziyaret edilerek personele</w:t>
      </w:r>
      <w:r w:rsidR="00E410B3" w:rsidRPr="00E410B3">
        <w:rPr>
          <w:rFonts w:ascii="Times New Roman" w:hAnsi="Times New Roman"/>
          <w:sz w:val="24"/>
          <w:szCs w:val="24"/>
        </w:rPr>
        <w:t xml:space="preserve">, </w:t>
      </w:r>
      <w:r w:rsidR="00744F4E" w:rsidRPr="00E410B3">
        <w:rPr>
          <w:rFonts w:ascii="Times New Roman" w:hAnsi="Times New Roman"/>
          <w:sz w:val="24"/>
          <w:szCs w:val="24"/>
        </w:rPr>
        <w:t>sigaranın zararları ve bırakmanın faydalarının anlatıldığı sunum</w:t>
      </w:r>
      <w:r w:rsidR="003A7C2D">
        <w:rPr>
          <w:rFonts w:ascii="Times New Roman" w:hAnsi="Times New Roman"/>
          <w:sz w:val="24"/>
          <w:szCs w:val="24"/>
        </w:rPr>
        <w:t>lar</w:t>
      </w:r>
      <w:r w:rsidR="00744F4E" w:rsidRPr="00E410B3">
        <w:rPr>
          <w:rFonts w:ascii="Times New Roman" w:hAnsi="Times New Roman"/>
          <w:sz w:val="24"/>
          <w:szCs w:val="24"/>
        </w:rPr>
        <w:t xml:space="preserve"> yapıl</w:t>
      </w:r>
      <w:r w:rsidR="003A7C2D">
        <w:rPr>
          <w:rFonts w:ascii="Times New Roman" w:hAnsi="Times New Roman"/>
          <w:sz w:val="24"/>
          <w:szCs w:val="24"/>
        </w:rPr>
        <w:t xml:space="preserve">arak, sigara </w:t>
      </w:r>
      <w:r w:rsidR="00BA3AEF" w:rsidRPr="00E410B3">
        <w:rPr>
          <w:rFonts w:ascii="Times New Roman" w:hAnsi="Times New Roman"/>
          <w:sz w:val="24"/>
          <w:szCs w:val="24"/>
        </w:rPr>
        <w:t xml:space="preserve">bırakmak </w:t>
      </w:r>
      <w:r w:rsidR="003A7C2D">
        <w:rPr>
          <w:rFonts w:ascii="Times New Roman" w:hAnsi="Times New Roman"/>
          <w:sz w:val="24"/>
          <w:szCs w:val="24"/>
        </w:rPr>
        <w:t xml:space="preserve">için istekli </w:t>
      </w:r>
      <w:r w:rsidR="00BA3AEF" w:rsidRPr="00E410B3">
        <w:rPr>
          <w:rFonts w:ascii="Times New Roman" w:hAnsi="Times New Roman"/>
          <w:sz w:val="24"/>
          <w:szCs w:val="24"/>
        </w:rPr>
        <w:t>olan personel</w:t>
      </w:r>
      <w:r w:rsidR="00E410B3">
        <w:rPr>
          <w:rFonts w:ascii="Times New Roman" w:hAnsi="Times New Roman"/>
          <w:sz w:val="24"/>
          <w:szCs w:val="24"/>
        </w:rPr>
        <w:t>in</w:t>
      </w:r>
      <w:r w:rsidR="00BA3AEF" w:rsidRPr="00E410B3">
        <w:rPr>
          <w:rFonts w:ascii="Times New Roman" w:hAnsi="Times New Roman"/>
          <w:sz w:val="24"/>
          <w:szCs w:val="24"/>
        </w:rPr>
        <w:t>/üye</w:t>
      </w:r>
      <w:r w:rsidR="00E410B3">
        <w:rPr>
          <w:rFonts w:ascii="Times New Roman" w:hAnsi="Times New Roman"/>
          <w:sz w:val="24"/>
          <w:szCs w:val="24"/>
        </w:rPr>
        <w:t>nin</w:t>
      </w:r>
      <w:r w:rsidR="00CD1E40" w:rsidRPr="00E410B3">
        <w:rPr>
          <w:rFonts w:ascii="Times New Roman" w:hAnsi="Times New Roman"/>
          <w:sz w:val="24"/>
          <w:szCs w:val="24"/>
        </w:rPr>
        <w:t>,</w:t>
      </w:r>
      <w:r w:rsidR="00BA3AEF" w:rsidRPr="00E410B3">
        <w:rPr>
          <w:rFonts w:ascii="Times New Roman" w:hAnsi="Times New Roman"/>
          <w:sz w:val="24"/>
          <w:szCs w:val="24"/>
        </w:rPr>
        <w:t xml:space="preserve"> sigara bırakma</w:t>
      </w:r>
      <w:r w:rsidR="00CD1E40" w:rsidRPr="00E410B3">
        <w:rPr>
          <w:rFonts w:ascii="Times New Roman" w:hAnsi="Times New Roman"/>
          <w:sz w:val="24"/>
          <w:szCs w:val="24"/>
        </w:rPr>
        <w:t xml:space="preserve"> polikliniği</w:t>
      </w:r>
      <w:r w:rsidR="00BA3AEF" w:rsidRPr="00E410B3">
        <w:rPr>
          <w:rFonts w:ascii="Times New Roman" w:hAnsi="Times New Roman"/>
          <w:sz w:val="24"/>
          <w:szCs w:val="24"/>
        </w:rPr>
        <w:t xml:space="preserve"> hizmet</w:t>
      </w:r>
      <w:r w:rsidR="00CD1E40" w:rsidRPr="00E410B3">
        <w:rPr>
          <w:rFonts w:ascii="Times New Roman" w:hAnsi="Times New Roman"/>
          <w:sz w:val="24"/>
          <w:szCs w:val="24"/>
        </w:rPr>
        <w:t xml:space="preserve">lerinden faydalanması sağlanacaktır. </w:t>
      </w:r>
    </w:p>
    <w:p w:rsidR="00BA3AEF" w:rsidRPr="00CD1E40" w:rsidRDefault="00BA3AEF" w:rsidP="00CD1E40">
      <w:pPr>
        <w:pStyle w:val="ListeParagraf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CD1E40">
        <w:rPr>
          <w:rFonts w:ascii="Times New Roman" w:hAnsi="Times New Roman"/>
          <w:sz w:val="24"/>
          <w:szCs w:val="24"/>
        </w:rPr>
        <w:t>Tüm sağlık kuruluşları</w:t>
      </w:r>
      <w:r w:rsidR="00CD1E40" w:rsidRPr="00CD1E40">
        <w:rPr>
          <w:rFonts w:ascii="Times New Roman" w:hAnsi="Times New Roman"/>
          <w:sz w:val="24"/>
          <w:szCs w:val="24"/>
        </w:rPr>
        <w:t>na</w:t>
      </w:r>
      <w:r w:rsidRPr="00CD1E40">
        <w:rPr>
          <w:rFonts w:ascii="Times New Roman" w:hAnsi="Times New Roman"/>
          <w:sz w:val="24"/>
          <w:szCs w:val="24"/>
        </w:rPr>
        <w:t>, üniversite kampüslerinin girişlerine, valilik binası</w:t>
      </w:r>
      <w:r w:rsidR="00CD1E40" w:rsidRPr="00CD1E40">
        <w:rPr>
          <w:rFonts w:ascii="Times New Roman" w:hAnsi="Times New Roman"/>
          <w:sz w:val="24"/>
          <w:szCs w:val="24"/>
        </w:rPr>
        <w:t>,</w:t>
      </w:r>
      <w:r w:rsidRPr="00CD1E40">
        <w:rPr>
          <w:rFonts w:ascii="Times New Roman" w:hAnsi="Times New Roman"/>
          <w:sz w:val="24"/>
          <w:szCs w:val="24"/>
        </w:rPr>
        <w:t xml:space="preserve"> il</w:t>
      </w:r>
      <w:r w:rsidR="00CD1E40" w:rsidRPr="00CD1E40">
        <w:rPr>
          <w:rFonts w:ascii="Times New Roman" w:hAnsi="Times New Roman"/>
          <w:sz w:val="24"/>
          <w:szCs w:val="24"/>
        </w:rPr>
        <w:t>deki diğer kamu kurumları</w:t>
      </w:r>
      <w:r w:rsidR="00971389">
        <w:rPr>
          <w:rFonts w:ascii="Times New Roman" w:hAnsi="Times New Roman"/>
          <w:sz w:val="24"/>
          <w:szCs w:val="24"/>
        </w:rPr>
        <w:t>nın binaları</w:t>
      </w:r>
      <w:r w:rsidR="00CD1E40" w:rsidRPr="00CD1E40">
        <w:rPr>
          <w:rFonts w:ascii="Times New Roman" w:hAnsi="Times New Roman"/>
          <w:sz w:val="24"/>
          <w:szCs w:val="24"/>
        </w:rPr>
        <w:t xml:space="preserve"> gibi yoğun kullanılan binalara</w:t>
      </w:r>
      <w:r w:rsidR="00971389">
        <w:rPr>
          <w:rFonts w:ascii="Times New Roman" w:hAnsi="Times New Roman"/>
          <w:sz w:val="24"/>
          <w:szCs w:val="24"/>
        </w:rPr>
        <w:t>,</w:t>
      </w:r>
      <w:r w:rsidR="00CD1E40" w:rsidRPr="00CD1E40">
        <w:rPr>
          <w:rFonts w:ascii="Times New Roman" w:hAnsi="Times New Roman"/>
          <w:sz w:val="24"/>
          <w:szCs w:val="24"/>
        </w:rPr>
        <w:t xml:space="preserve"> tütün ürünü kullanımının </w:t>
      </w:r>
      <w:r w:rsidRPr="00CD1E40">
        <w:rPr>
          <w:rFonts w:ascii="Times New Roman" w:hAnsi="Times New Roman"/>
          <w:sz w:val="24"/>
          <w:szCs w:val="24"/>
        </w:rPr>
        <w:t>zararları</w:t>
      </w:r>
      <w:r w:rsidR="00CD1E40" w:rsidRPr="00CD1E40">
        <w:rPr>
          <w:rFonts w:ascii="Times New Roman" w:hAnsi="Times New Roman"/>
          <w:sz w:val="24"/>
          <w:szCs w:val="24"/>
        </w:rPr>
        <w:t xml:space="preserve"> ve dumansız hava sahası uygulamasına yönelik  </w:t>
      </w:r>
      <w:r w:rsidRPr="00CD1E40">
        <w:rPr>
          <w:rFonts w:ascii="Times New Roman" w:hAnsi="Times New Roman"/>
          <w:sz w:val="24"/>
          <w:szCs w:val="24"/>
        </w:rPr>
        <w:t>afiş v</w:t>
      </w:r>
      <w:r w:rsidR="00CD1E40" w:rsidRPr="00CD1E40">
        <w:rPr>
          <w:rFonts w:ascii="Times New Roman" w:hAnsi="Times New Roman"/>
          <w:sz w:val="24"/>
          <w:szCs w:val="24"/>
        </w:rPr>
        <w:t xml:space="preserve">b. </w:t>
      </w:r>
      <w:r w:rsidR="00E410B3">
        <w:rPr>
          <w:rFonts w:ascii="Times New Roman" w:hAnsi="Times New Roman"/>
          <w:sz w:val="24"/>
          <w:szCs w:val="24"/>
        </w:rPr>
        <w:t xml:space="preserve">bilgilendirme </w:t>
      </w:r>
      <w:r w:rsidRPr="00CD1E40">
        <w:rPr>
          <w:rFonts w:ascii="Times New Roman" w:hAnsi="Times New Roman"/>
          <w:sz w:val="24"/>
          <w:szCs w:val="24"/>
        </w:rPr>
        <w:t>materyalleri</w:t>
      </w:r>
      <w:r w:rsidR="00E410B3">
        <w:rPr>
          <w:rFonts w:ascii="Times New Roman" w:hAnsi="Times New Roman"/>
          <w:sz w:val="24"/>
          <w:szCs w:val="24"/>
        </w:rPr>
        <w:t xml:space="preserve"> </w:t>
      </w:r>
      <w:r w:rsidRPr="00CD1E40">
        <w:rPr>
          <w:rFonts w:ascii="Times New Roman" w:hAnsi="Times New Roman"/>
          <w:sz w:val="24"/>
          <w:szCs w:val="24"/>
        </w:rPr>
        <w:t>asıl</w:t>
      </w:r>
      <w:r w:rsidR="00E410B3">
        <w:rPr>
          <w:rFonts w:ascii="Times New Roman" w:hAnsi="Times New Roman"/>
          <w:sz w:val="24"/>
          <w:szCs w:val="24"/>
        </w:rPr>
        <w:t xml:space="preserve">acaktır. </w:t>
      </w:r>
    </w:p>
    <w:p w:rsidR="00E410B3" w:rsidRPr="00E410B3" w:rsidRDefault="00BA3AEF" w:rsidP="00CD1E40">
      <w:pPr>
        <w:pStyle w:val="ListeParagraf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E410B3">
        <w:rPr>
          <w:rFonts w:ascii="Times New Roman" w:hAnsi="Times New Roman"/>
          <w:sz w:val="24"/>
          <w:szCs w:val="24"/>
        </w:rPr>
        <w:lastRenderedPageBreak/>
        <w:t>Tüm il ve ilçe merkezlerin</w:t>
      </w:r>
      <w:r w:rsidR="00E410B3">
        <w:rPr>
          <w:rFonts w:ascii="Times New Roman" w:hAnsi="Times New Roman"/>
          <w:sz w:val="24"/>
          <w:szCs w:val="24"/>
        </w:rPr>
        <w:t>de</w:t>
      </w:r>
      <w:r w:rsidRPr="00E410B3">
        <w:rPr>
          <w:rFonts w:ascii="Times New Roman" w:hAnsi="Times New Roman"/>
          <w:sz w:val="24"/>
          <w:szCs w:val="24"/>
        </w:rPr>
        <w:t xml:space="preserve"> yoğun olarak kullanılan alanlarda ve üniversite kampüslerinde karbon monoksit ölçümünün yapıldığı ve sigara bırakmak isteyen</w:t>
      </w:r>
      <w:r w:rsidR="00E410B3" w:rsidRPr="00E410B3">
        <w:rPr>
          <w:rFonts w:ascii="Times New Roman" w:hAnsi="Times New Roman"/>
          <w:sz w:val="24"/>
          <w:szCs w:val="24"/>
        </w:rPr>
        <w:t xml:space="preserve">lerin </w:t>
      </w:r>
      <w:r w:rsidRPr="00E410B3">
        <w:rPr>
          <w:rFonts w:ascii="Times New Roman" w:hAnsi="Times New Roman"/>
          <w:sz w:val="24"/>
          <w:szCs w:val="24"/>
        </w:rPr>
        <w:t>ALO 171 Sigara Bırakma Danışma Hattı ve sigara bırakma polikliniklerine yönlendirildiği stantlar açıl</w:t>
      </w:r>
      <w:r w:rsidR="00E410B3" w:rsidRPr="00E410B3">
        <w:rPr>
          <w:rFonts w:ascii="Times New Roman" w:hAnsi="Times New Roman"/>
          <w:sz w:val="24"/>
          <w:szCs w:val="24"/>
        </w:rPr>
        <w:t xml:space="preserve">acaktır. </w:t>
      </w:r>
    </w:p>
    <w:p w:rsidR="00A0368A" w:rsidRPr="003A7C2D" w:rsidRDefault="00A0368A" w:rsidP="00A0368A">
      <w:pPr>
        <w:pStyle w:val="ListeParagraf"/>
        <w:numPr>
          <w:ilvl w:val="0"/>
          <w:numId w:val="17"/>
        </w:numPr>
        <w:jc w:val="both"/>
        <w:rPr>
          <w:rFonts w:ascii="Times New Roman" w:eastAsiaTheme="minorHAnsi" w:hAnsi="Times New Roman"/>
          <w:sz w:val="24"/>
        </w:rPr>
      </w:pPr>
      <w:r w:rsidRPr="003A7C2D">
        <w:rPr>
          <w:rFonts w:ascii="Times New Roman" w:eastAsiaTheme="minorHAnsi" w:hAnsi="Times New Roman"/>
          <w:sz w:val="24"/>
        </w:rPr>
        <w:t>Sosyal medya</w:t>
      </w:r>
      <w:r>
        <w:rPr>
          <w:rFonts w:ascii="Times New Roman" w:eastAsiaTheme="minorHAnsi" w:hAnsi="Times New Roman"/>
          <w:sz w:val="24"/>
        </w:rPr>
        <w:t xml:space="preserve"> gibi</w:t>
      </w:r>
      <w:r w:rsidRPr="003A7C2D">
        <w:rPr>
          <w:rFonts w:ascii="Times New Roman" w:eastAsiaTheme="minorHAnsi" w:hAnsi="Times New Roman"/>
          <w:sz w:val="24"/>
        </w:rPr>
        <w:t xml:space="preserve"> tüm iletişim araçları ve mecraları etkin şekilde kullanılarak il genelinde çalışmaların görünürlüğü sağlanacak, </w:t>
      </w:r>
      <w:r w:rsidRPr="003A7C2D">
        <w:rPr>
          <w:rFonts w:ascii="Times New Roman" w:hAnsi="Times New Roman"/>
          <w:sz w:val="24"/>
        </w:rPr>
        <w:t xml:space="preserve">#9subatsigarayıbırakmagünü etiketinin kullanılarak sosyal medya etkinlikleri yapılacaktır. </w:t>
      </w:r>
    </w:p>
    <w:p w:rsidR="00BA3AEF" w:rsidRDefault="00BA3AEF" w:rsidP="00E410B3">
      <w:pPr>
        <w:pStyle w:val="ListeParagraf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E410B3">
        <w:rPr>
          <w:rFonts w:ascii="Times New Roman" w:hAnsi="Times New Roman"/>
          <w:sz w:val="24"/>
          <w:szCs w:val="24"/>
        </w:rPr>
        <w:t>Tü</w:t>
      </w:r>
      <w:r w:rsidR="00A0368A">
        <w:rPr>
          <w:rFonts w:ascii="Times New Roman" w:hAnsi="Times New Roman"/>
          <w:sz w:val="24"/>
          <w:szCs w:val="24"/>
        </w:rPr>
        <w:t>m bu faaliyetler tü</w:t>
      </w:r>
      <w:r w:rsidRPr="00E410B3">
        <w:rPr>
          <w:rFonts w:ascii="Times New Roman" w:hAnsi="Times New Roman"/>
          <w:sz w:val="24"/>
          <w:szCs w:val="24"/>
        </w:rPr>
        <w:t>tünle mücadele</w:t>
      </w:r>
      <w:r w:rsidR="009502DB">
        <w:rPr>
          <w:rFonts w:ascii="Times New Roman" w:hAnsi="Times New Roman"/>
          <w:sz w:val="24"/>
          <w:szCs w:val="24"/>
        </w:rPr>
        <w:t xml:space="preserve"> çalışmalarına katkı sağlayan </w:t>
      </w:r>
      <w:r w:rsidR="00A0368A" w:rsidRPr="00E410B3">
        <w:rPr>
          <w:rFonts w:ascii="Times New Roman" w:hAnsi="Times New Roman"/>
          <w:sz w:val="24"/>
          <w:szCs w:val="24"/>
        </w:rPr>
        <w:t>bağımlılık ile mücadele faaliyetlerinde görev almak üzere gönüllü olan</w:t>
      </w:r>
      <w:r w:rsidR="00A0368A">
        <w:rPr>
          <w:rFonts w:ascii="Times New Roman" w:hAnsi="Times New Roman"/>
          <w:sz w:val="24"/>
          <w:szCs w:val="24"/>
        </w:rPr>
        <w:t xml:space="preserve"> 355</w:t>
      </w:r>
      <w:r w:rsidR="00A0368A" w:rsidRPr="00E410B3">
        <w:rPr>
          <w:rFonts w:ascii="Times New Roman" w:hAnsi="Times New Roman"/>
          <w:sz w:val="24"/>
          <w:szCs w:val="24"/>
        </w:rPr>
        <w:t xml:space="preserve"> akademisyenle</w:t>
      </w:r>
      <w:r w:rsidR="00A0368A">
        <w:rPr>
          <w:rFonts w:ascii="Times New Roman" w:hAnsi="Times New Roman"/>
          <w:sz w:val="24"/>
          <w:szCs w:val="24"/>
        </w:rPr>
        <w:t xml:space="preserve"> </w:t>
      </w:r>
      <w:r w:rsidR="00A0368A" w:rsidRPr="00E410B3">
        <w:rPr>
          <w:rFonts w:ascii="Times New Roman" w:hAnsi="Times New Roman"/>
          <w:sz w:val="24"/>
          <w:szCs w:val="24"/>
        </w:rPr>
        <w:t>iş birliği yapılarak</w:t>
      </w:r>
      <w:r w:rsidR="00A0368A">
        <w:rPr>
          <w:rFonts w:ascii="Times New Roman" w:hAnsi="Times New Roman"/>
          <w:sz w:val="24"/>
          <w:szCs w:val="24"/>
        </w:rPr>
        <w:t xml:space="preserve"> yürütülecek ve süreç içerisinde paydaşlar aracılığı ile</w:t>
      </w:r>
      <w:r w:rsidRPr="00E410B3">
        <w:rPr>
          <w:rFonts w:ascii="Times New Roman" w:hAnsi="Times New Roman"/>
          <w:sz w:val="24"/>
          <w:szCs w:val="24"/>
        </w:rPr>
        <w:t xml:space="preserve"> yerel basında bilgilendirme</w:t>
      </w:r>
      <w:r w:rsidR="00E410B3">
        <w:rPr>
          <w:rFonts w:ascii="Times New Roman" w:hAnsi="Times New Roman"/>
          <w:sz w:val="24"/>
          <w:szCs w:val="24"/>
        </w:rPr>
        <w:t xml:space="preserve"> çalışmaları</w:t>
      </w:r>
      <w:r w:rsidR="003A7C2D">
        <w:rPr>
          <w:rFonts w:ascii="Times New Roman" w:hAnsi="Times New Roman"/>
          <w:sz w:val="24"/>
          <w:szCs w:val="24"/>
        </w:rPr>
        <w:t xml:space="preserve"> yapılacaktır. </w:t>
      </w:r>
    </w:p>
    <w:p w:rsidR="003A7C2D" w:rsidRDefault="003A7C2D" w:rsidP="003A7C2D">
      <w:pPr>
        <w:ind w:left="0" w:firstLine="709"/>
        <w:jc w:val="both"/>
        <w:rPr>
          <w:color w:val="000000"/>
        </w:rPr>
      </w:pPr>
      <w:bookmarkStart w:id="0" w:name="_GoBack"/>
      <w:bookmarkEnd w:id="0"/>
    </w:p>
    <w:p w:rsidR="00D47BD8" w:rsidRDefault="00D47BD8" w:rsidP="00FA1852">
      <w:pPr>
        <w:spacing w:before="0" w:after="0" w:line="276" w:lineRule="auto"/>
        <w:ind w:left="0"/>
        <w:jc w:val="both"/>
        <w:rPr>
          <w:color w:val="3C4245"/>
          <w:szCs w:val="24"/>
          <w:highlight w:val="yellow"/>
        </w:rPr>
      </w:pPr>
    </w:p>
    <w:sectPr w:rsidR="00D47BD8" w:rsidSect="00DB38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3119" w:right="720" w:bottom="567" w:left="720" w:header="709" w:footer="65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A0F" w:rsidRDefault="00C86A0F" w:rsidP="00091A17">
      <w:pPr>
        <w:spacing w:before="0" w:after="0" w:line="240" w:lineRule="auto"/>
      </w:pPr>
      <w:r>
        <w:separator/>
      </w:r>
    </w:p>
  </w:endnote>
  <w:endnote w:type="continuationSeparator" w:id="0">
    <w:p w:rsidR="00C86A0F" w:rsidRDefault="00C86A0F" w:rsidP="00091A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 Aria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Bahnschrift SemiBol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Bahnschrift SemiBold SemiConden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0C1" w:rsidRDefault="004F50C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0508676"/>
      <w:docPartObj>
        <w:docPartGallery w:val="Page Numbers (Bottom of Page)"/>
        <w:docPartUnique/>
      </w:docPartObj>
    </w:sdtPr>
    <w:sdtEndPr/>
    <w:sdtContent>
      <w:p w:rsidR="004F50C1" w:rsidRDefault="004F50C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6ED">
          <w:rPr>
            <w:noProof/>
          </w:rPr>
          <w:t>2</w:t>
        </w:r>
        <w:r>
          <w:fldChar w:fldCharType="end"/>
        </w:r>
      </w:p>
    </w:sdtContent>
  </w:sdt>
  <w:p w:rsidR="00973C36" w:rsidRDefault="00973C36" w:rsidP="007B0CF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0C1" w:rsidRDefault="004F50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A0F" w:rsidRDefault="00C86A0F" w:rsidP="00091A17">
      <w:pPr>
        <w:spacing w:before="0" w:after="0" w:line="240" w:lineRule="auto"/>
      </w:pPr>
      <w:r>
        <w:separator/>
      </w:r>
    </w:p>
  </w:footnote>
  <w:footnote w:type="continuationSeparator" w:id="0">
    <w:p w:rsidR="00C86A0F" w:rsidRDefault="00C86A0F" w:rsidP="00091A1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0C1" w:rsidRDefault="004F50C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C36" w:rsidRDefault="00DB38A2">
    <w:pPr>
      <w:pStyle w:val="stBilgi"/>
    </w:pPr>
    <w:r>
      <w:rPr>
        <w:noProof/>
        <w:szCs w:val="24"/>
        <w:lang w:eastAsia="tr-T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10D6F76" wp14:editId="5B79E6A5">
              <wp:simplePos x="0" y="0"/>
              <wp:positionH relativeFrom="margin">
                <wp:posOffset>1938858</wp:posOffset>
              </wp:positionH>
              <wp:positionV relativeFrom="paragraph">
                <wp:posOffset>104775</wp:posOffset>
              </wp:positionV>
              <wp:extent cx="4175760" cy="0"/>
              <wp:effectExtent l="0" t="0" r="0" b="0"/>
              <wp:wrapNone/>
              <wp:docPr id="25" name="Düz Bağlayıcı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175760" cy="0"/>
                      </a:xfrm>
                      <a:prstGeom prst="line">
                        <a:avLst/>
                      </a:prstGeom>
                      <a:ln w="25400" cmpd="sng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4177D3" id="Düz Bağlayıcı 25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2.65pt,8.25pt" to="481.4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" strokecolor="red" strokeweight="2pt">
              <v:stroke joinstyle="miter"/>
              <w10:wrap anchorx="margin"/>
            </v:line>
          </w:pict>
        </mc:Fallback>
      </mc:AlternateContent>
    </w:r>
    <w:r w:rsidR="00A850A9" w:rsidRPr="00043BE1">
      <w:rPr>
        <w:rFonts w:ascii="Bahnschrift SemiBold" w:hAnsi="Bahnschrift SemiBold"/>
        <w:noProof/>
        <w:color w:val="FF0000"/>
        <w:szCs w:val="24"/>
        <w:lang w:eastAsia="tr-TR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6A8BF275" wp14:editId="15E172EF">
              <wp:simplePos x="0" y="0"/>
              <wp:positionH relativeFrom="margin">
                <wp:posOffset>2973705</wp:posOffset>
              </wp:positionH>
              <wp:positionV relativeFrom="paragraph">
                <wp:posOffset>110793</wp:posOffset>
              </wp:positionV>
              <wp:extent cx="2360930" cy="634365"/>
              <wp:effectExtent l="0" t="0" r="0" b="0"/>
              <wp:wrapThrough wrapText="bothSides">
                <wp:wrapPolygon edited="0">
                  <wp:start x="536" y="0"/>
                  <wp:lineTo x="536" y="20757"/>
                  <wp:lineTo x="20892" y="20757"/>
                  <wp:lineTo x="20892" y="0"/>
                  <wp:lineTo x="536" y="0"/>
                </wp:wrapPolygon>
              </wp:wrapThrough>
              <wp:docPr id="24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343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50A9" w:rsidRPr="00043BE1" w:rsidRDefault="00A850A9" w:rsidP="00A850A9">
                          <w:pPr>
                            <w:rPr>
                              <w:rFonts w:ascii="Bahnschrift SemiBold SemiConden" w:hAnsi="Bahnschrift SemiBold SemiConden"/>
                              <w:b/>
                              <w:color w:val="FF0000"/>
                              <w:sz w:val="56"/>
                            </w:rPr>
                          </w:pPr>
                          <w:r w:rsidRPr="00043BE1">
                            <w:rPr>
                              <w:rFonts w:ascii="Bahnschrift SemiBold SemiConden" w:hAnsi="Bahnschrift SemiBold SemiConden"/>
                              <w:b/>
                              <w:color w:val="FF0000"/>
                              <w:sz w:val="56"/>
                            </w:rPr>
                            <w:t>B</w:t>
                          </w:r>
                          <w:r w:rsidRPr="00043BE1">
                            <w:rPr>
                              <w:rFonts w:ascii="Bahnschrift SemiBold SemiConden" w:hAnsi="Bahnschrift SemiBold SemiConden" w:cs="Cambria"/>
                              <w:b/>
                              <w:color w:val="FF0000"/>
                              <w:sz w:val="56"/>
                            </w:rPr>
                            <w:t>İ</w:t>
                          </w:r>
                          <w:r w:rsidRPr="00043BE1">
                            <w:rPr>
                              <w:rFonts w:ascii="Bahnschrift SemiBold SemiConden" w:hAnsi="Bahnschrift SemiBold SemiConden"/>
                              <w:b/>
                              <w:color w:val="FF0000"/>
                              <w:sz w:val="56"/>
                            </w:rPr>
                            <w:t>LG</w:t>
                          </w:r>
                          <w:r w:rsidRPr="00043BE1">
                            <w:rPr>
                              <w:rFonts w:ascii="Bahnschrift SemiBold SemiConden" w:hAnsi="Bahnschrift SemiBold SemiConden" w:cs="Cambria"/>
                              <w:b/>
                              <w:color w:val="FF0000"/>
                              <w:sz w:val="56"/>
                            </w:rPr>
                            <w:t>İ</w:t>
                          </w:r>
                          <w:r w:rsidRPr="00043BE1">
                            <w:rPr>
                              <w:rFonts w:ascii="Bahnschrift SemiBold SemiConden" w:hAnsi="Bahnschrift SemiBold SemiConden"/>
                              <w:b/>
                              <w:color w:val="FF0000"/>
                              <w:sz w:val="56"/>
                            </w:rPr>
                            <w:t xml:space="preserve"> NOTU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8BF275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234.15pt;margin-top:8.7pt;width:185.9pt;height:49.95pt;z-index:25167462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" filled="f" stroked="f">
              <v:textbox>
                <w:txbxContent>
                  <w:p w:rsidR="00A850A9" w:rsidRPr="00043BE1" w:rsidRDefault="00A850A9" w:rsidP="00A850A9">
                    <w:pPr>
                      <w:rPr>
                        <w:rFonts w:ascii="Bahnschrift SemiBold SemiConden" w:hAnsi="Bahnschrift SemiBold SemiConden"/>
                        <w:b/>
                        <w:color w:val="FF0000"/>
                        <w:sz w:val="56"/>
                      </w:rPr>
                    </w:pPr>
                    <w:r w:rsidRPr="00043BE1">
                      <w:rPr>
                        <w:rFonts w:ascii="Bahnschrift SemiBold SemiConden" w:hAnsi="Bahnschrift SemiBold SemiConden"/>
                        <w:b/>
                        <w:color w:val="FF0000"/>
                        <w:sz w:val="56"/>
                      </w:rPr>
                      <w:t>B</w:t>
                    </w:r>
                    <w:r w:rsidRPr="00043BE1">
                      <w:rPr>
                        <w:rFonts w:ascii="Bahnschrift SemiBold SemiConden" w:hAnsi="Bahnschrift SemiBold SemiConden" w:cs="Cambria"/>
                        <w:b/>
                        <w:color w:val="FF0000"/>
                        <w:sz w:val="56"/>
                      </w:rPr>
                      <w:t>İ</w:t>
                    </w:r>
                    <w:r w:rsidRPr="00043BE1">
                      <w:rPr>
                        <w:rFonts w:ascii="Bahnschrift SemiBold SemiConden" w:hAnsi="Bahnschrift SemiBold SemiConden"/>
                        <w:b/>
                        <w:color w:val="FF0000"/>
                        <w:sz w:val="56"/>
                      </w:rPr>
                      <w:t>LG</w:t>
                    </w:r>
                    <w:r w:rsidRPr="00043BE1">
                      <w:rPr>
                        <w:rFonts w:ascii="Bahnschrift SemiBold SemiConden" w:hAnsi="Bahnschrift SemiBold SemiConden" w:cs="Cambria"/>
                        <w:b/>
                        <w:color w:val="FF0000"/>
                        <w:sz w:val="56"/>
                      </w:rPr>
                      <w:t>İ</w:t>
                    </w:r>
                    <w:r w:rsidRPr="00043BE1">
                      <w:rPr>
                        <w:rFonts w:ascii="Bahnschrift SemiBold SemiConden" w:hAnsi="Bahnschrift SemiBold SemiConden"/>
                        <w:b/>
                        <w:color w:val="FF0000"/>
                        <w:sz w:val="56"/>
                      </w:rPr>
                      <w:t xml:space="preserve"> NOTU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 w:rsidR="00A850A9">
      <w:rPr>
        <w:noProof/>
        <w:szCs w:val="24"/>
        <w:lang w:eastAsia="tr-TR"/>
      </w:rPr>
      <w:drawing>
        <wp:anchor distT="0" distB="0" distL="114300" distR="114300" simplePos="0" relativeHeight="251672576" behindDoc="0" locked="0" layoutInCell="1" allowOverlap="1" wp14:anchorId="55A90A0E" wp14:editId="50F392D4">
          <wp:simplePos x="0" y="0"/>
          <wp:positionH relativeFrom="page">
            <wp:posOffset>473710</wp:posOffset>
          </wp:positionH>
          <wp:positionV relativeFrom="paragraph">
            <wp:posOffset>-77387</wp:posOffset>
          </wp:positionV>
          <wp:extent cx="1653540" cy="1236980"/>
          <wp:effectExtent l="0" t="0" r="3810" b="1270"/>
          <wp:wrapThrough wrapText="bothSides">
            <wp:wrapPolygon edited="0">
              <wp:start x="8710" y="333"/>
              <wp:lineTo x="7217" y="2329"/>
              <wp:lineTo x="5724" y="5322"/>
              <wp:lineTo x="5724" y="7318"/>
              <wp:lineTo x="7465" y="11643"/>
              <wp:lineTo x="0" y="13306"/>
              <wp:lineTo x="0" y="15967"/>
              <wp:lineTo x="5475" y="16965"/>
              <wp:lineTo x="3235" y="19959"/>
              <wp:lineTo x="3484" y="21290"/>
              <wp:lineTo x="17668" y="21290"/>
              <wp:lineTo x="18166" y="20292"/>
              <wp:lineTo x="17171" y="18628"/>
              <wp:lineTo x="15677" y="16965"/>
              <wp:lineTo x="21401" y="15967"/>
              <wp:lineTo x="21401" y="13306"/>
              <wp:lineTo x="13687" y="11643"/>
              <wp:lineTo x="15429" y="7318"/>
              <wp:lineTo x="15677" y="5322"/>
              <wp:lineTo x="13438" y="1663"/>
              <wp:lineTo x="12194" y="333"/>
              <wp:lineTo x="8710" y="333"/>
            </wp:wrapPolygon>
          </wp:wrapThrough>
          <wp:docPr id="76" name="Resim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SGM--ORTALI-T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37" r="8831" b="7915"/>
                  <a:stretch/>
                </pic:blipFill>
                <pic:spPr bwMode="auto">
                  <a:xfrm>
                    <a:off x="0" y="0"/>
                    <a:ext cx="1653540" cy="1236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3C36" w:rsidRDefault="00DB38A2">
    <w:pPr>
      <w:pStyle w:val="stBilgi"/>
    </w:pPr>
    <w:r>
      <w:rPr>
        <w:noProof/>
        <w:szCs w:val="24"/>
        <w:lang w:eastAsia="tr-TR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10D6F76" wp14:editId="5B79E6A5">
              <wp:simplePos x="0" y="0"/>
              <wp:positionH relativeFrom="margin">
                <wp:posOffset>1907337</wp:posOffset>
              </wp:positionH>
              <wp:positionV relativeFrom="paragraph">
                <wp:posOffset>586105</wp:posOffset>
              </wp:positionV>
              <wp:extent cx="4175760" cy="0"/>
              <wp:effectExtent l="0" t="0" r="0" b="0"/>
              <wp:wrapNone/>
              <wp:docPr id="26" name="Düz Bağlayıcı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175760" cy="0"/>
                      </a:xfrm>
                      <a:prstGeom prst="line">
                        <a:avLst/>
                      </a:prstGeom>
                      <a:ln w="25400" cmpd="sng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814C9F" id="Düz Bağlayıcı 26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0.2pt,46.15pt" to="479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" strokecolor="red" strokeweight="2pt">
              <v:stroke joinstyle="miter"/>
              <w10:wrap anchorx="margin"/>
            </v:line>
          </w:pict>
        </mc:Fallback>
      </mc:AlternateContent>
    </w:r>
    <w:r>
      <w:rPr>
        <w:noProof/>
        <w:szCs w:val="24"/>
        <w:lang w:eastAsia="tr-TR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B5630A5" wp14:editId="2494F000">
              <wp:simplePos x="0" y="0"/>
              <wp:positionH relativeFrom="margin">
                <wp:posOffset>-95047</wp:posOffset>
              </wp:positionH>
              <wp:positionV relativeFrom="paragraph">
                <wp:posOffset>988695</wp:posOffset>
              </wp:positionV>
              <wp:extent cx="6839585" cy="0"/>
              <wp:effectExtent l="0" t="0" r="0" b="0"/>
              <wp:wrapNone/>
              <wp:docPr id="28" name="Düz Bağlayıcı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39585" cy="0"/>
                      </a:xfrm>
                      <a:prstGeom prst="line">
                        <a:avLst/>
                      </a:prstGeom>
                      <a:ln w="25400" cmpd="sng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697D8F" id="Düz Bağlayıcı 28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5pt,77.85pt" to="531.05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" strokecolor="red" strokeweight="2pt">
              <v:stroke joinstyle="miter"/>
              <w10:wrap anchorx="margin"/>
            </v:line>
          </w:pict>
        </mc:Fallback>
      </mc:AlternateContent>
    </w:r>
    <w:r>
      <w:rPr>
        <w:noProof/>
        <w:szCs w:val="24"/>
        <w:lang w:eastAsia="tr-TR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B5630A5" wp14:editId="2494F000">
              <wp:simplePos x="0" y="0"/>
              <wp:positionH relativeFrom="margin">
                <wp:posOffset>-99263</wp:posOffset>
              </wp:positionH>
              <wp:positionV relativeFrom="paragraph">
                <wp:posOffset>1050290</wp:posOffset>
              </wp:positionV>
              <wp:extent cx="6839585" cy="0"/>
              <wp:effectExtent l="0" t="0" r="0" b="0"/>
              <wp:wrapNone/>
              <wp:docPr id="29" name="Düz Bağlayıcı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39585" cy="0"/>
                      </a:xfrm>
                      <a:prstGeom prst="line">
                        <a:avLst/>
                      </a:prstGeom>
                      <a:ln w="25400" cmpd="sng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A616B2" id="Düz Bağlayıcı 29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8pt,82.7pt" to="530.75pt,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" strokecolor="red" strokeweight="2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0C1" w:rsidRDefault="004F50C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FC3"/>
    <w:multiLevelType w:val="hybridMultilevel"/>
    <w:tmpl w:val="736EBF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A7706"/>
    <w:multiLevelType w:val="multilevel"/>
    <w:tmpl w:val="C836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74822"/>
    <w:multiLevelType w:val="hybridMultilevel"/>
    <w:tmpl w:val="F48AEB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E3CC8"/>
    <w:multiLevelType w:val="hybridMultilevel"/>
    <w:tmpl w:val="26969B74"/>
    <w:lvl w:ilvl="0" w:tplc="041F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133626FB"/>
    <w:multiLevelType w:val="hybridMultilevel"/>
    <w:tmpl w:val="3D8C8F06"/>
    <w:lvl w:ilvl="0" w:tplc="041F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1B634A36"/>
    <w:multiLevelType w:val="hybridMultilevel"/>
    <w:tmpl w:val="2F7866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059F2"/>
    <w:multiLevelType w:val="hybridMultilevel"/>
    <w:tmpl w:val="E23E272C"/>
    <w:lvl w:ilvl="0" w:tplc="762E2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E2413"/>
    <w:multiLevelType w:val="hybridMultilevel"/>
    <w:tmpl w:val="5A886F3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94950"/>
    <w:multiLevelType w:val="hybridMultilevel"/>
    <w:tmpl w:val="AF108686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6D641F4"/>
    <w:multiLevelType w:val="hybridMultilevel"/>
    <w:tmpl w:val="D1FC5478"/>
    <w:lvl w:ilvl="0" w:tplc="041F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0" w15:restartNumberingAfterBreak="0">
    <w:nsid w:val="56A0071D"/>
    <w:multiLevelType w:val="hybridMultilevel"/>
    <w:tmpl w:val="2BB0507A"/>
    <w:lvl w:ilvl="0" w:tplc="041F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1" w15:restartNumberingAfterBreak="0">
    <w:nsid w:val="56C04FDC"/>
    <w:multiLevelType w:val="hybridMultilevel"/>
    <w:tmpl w:val="F8EADC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E2D45"/>
    <w:multiLevelType w:val="hybridMultilevel"/>
    <w:tmpl w:val="B42EF47C"/>
    <w:lvl w:ilvl="0" w:tplc="FD1EF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D626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8F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BED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709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20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6E0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2A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1A5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0642F7F"/>
    <w:multiLevelType w:val="multilevel"/>
    <w:tmpl w:val="9890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4C50CF"/>
    <w:multiLevelType w:val="hybridMultilevel"/>
    <w:tmpl w:val="A14C9048"/>
    <w:lvl w:ilvl="0" w:tplc="59D80720">
      <w:start w:val="1"/>
      <w:numFmt w:val="bullet"/>
      <w:lvlText w:val="-"/>
      <w:lvlJc w:val="left"/>
      <w:pPr>
        <w:ind w:left="1215" w:hanging="495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4A4710"/>
    <w:multiLevelType w:val="hybridMultilevel"/>
    <w:tmpl w:val="F924907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B5228"/>
    <w:multiLevelType w:val="hybridMultilevel"/>
    <w:tmpl w:val="13E0C8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6"/>
  </w:num>
  <w:num w:numId="5">
    <w:abstractNumId w:val="11"/>
  </w:num>
  <w:num w:numId="6">
    <w:abstractNumId w:val="14"/>
  </w:num>
  <w:num w:numId="7">
    <w:abstractNumId w:val="7"/>
  </w:num>
  <w:num w:numId="8">
    <w:abstractNumId w:val="15"/>
  </w:num>
  <w:num w:numId="9">
    <w:abstractNumId w:val="4"/>
  </w:num>
  <w:num w:numId="10">
    <w:abstractNumId w:val="9"/>
  </w:num>
  <w:num w:numId="11">
    <w:abstractNumId w:val="12"/>
  </w:num>
  <w:num w:numId="12">
    <w:abstractNumId w:val="10"/>
  </w:num>
  <w:num w:numId="13">
    <w:abstractNumId w:val="1"/>
  </w:num>
  <w:num w:numId="14">
    <w:abstractNumId w:val="6"/>
  </w:num>
  <w:num w:numId="15">
    <w:abstractNumId w:val="13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A17"/>
    <w:rsid w:val="00002077"/>
    <w:rsid w:val="00016628"/>
    <w:rsid w:val="00043BE1"/>
    <w:rsid w:val="000562CB"/>
    <w:rsid w:val="000572C2"/>
    <w:rsid w:val="00091A17"/>
    <w:rsid w:val="000A42BB"/>
    <w:rsid w:val="000D500B"/>
    <w:rsid w:val="000E00B4"/>
    <w:rsid w:val="000E045A"/>
    <w:rsid w:val="000F6FB2"/>
    <w:rsid w:val="0010325D"/>
    <w:rsid w:val="0011643A"/>
    <w:rsid w:val="001434D2"/>
    <w:rsid w:val="00143BF7"/>
    <w:rsid w:val="0017430F"/>
    <w:rsid w:val="0018424F"/>
    <w:rsid w:val="0019377D"/>
    <w:rsid w:val="001B1F37"/>
    <w:rsid w:val="001C1E44"/>
    <w:rsid w:val="001F62A1"/>
    <w:rsid w:val="00240D5E"/>
    <w:rsid w:val="00246D31"/>
    <w:rsid w:val="0027053B"/>
    <w:rsid w:val="00272E93"/>
    <w:rsid w:val="00291164"/>
    <w:rsid w:val="00291CAA"/>
    <w:rsid w:val="002B6099"/>
    <w:rsid w:val="002C27FC"/>
    <w:rsid w:val="002D2AF0"/>
    <w:rsid w:val="002E0C55"/>
    <w:rsid w:val="0030081E"/>
    <w:rsid w:val="003025FF"/>
    <w:rsid w:val="003135B0"/>
    <w:rsid w:val="003154E5"/>
    <w:rsid w:val="0032660B"/>
    <w:rsid w:val="00361765"/>
    <w:rsid w:val="00366431"/>
    <w:rsid w:val="003729F3"/>
    <w:rsid w:val="00386677"/>
    <w:rsid w:val="003A02F2"/>
    <w:rsid w:val="003A53B3"/>
    <w:rsid w:val="003A7C2D"/>
    <w:rsid w:val="003B7822"/>
    <w:rsid w:val="003C36EA"/>
    <w:rsid w:val="003C4B24"/>
    <w:rsid w:val="003F330E"/>
    <w:rsid w:val="003F52B0"/>
    <w:rsid w:val="00406E58"/>
    <w:rsid w:val="00422B35"/>
    <w:rsid w:val="00433D95"/>
    <w:rsid w:val="00450EF3"/>
    <w:rsid w:val="00454A19"/>
    <w:rsid w:val="00483645"/>
    <w:rsid w:val="00497D52"/>
    <w:rsid w:val="004A3DD8"/>
    <w:rsid w:val="004B57BE"/>
    <w:rsid w:val="004B7442"/>
    <w:rsid w:val="004B7A61"/>
    <w:rsid w:val="004C5C1B"/>
    <w:rsid w:val="004E0A3F"/>
    <w:rsid w:val="004E272C"/>
    <w:rsid w:val="004E3EE2"/>
    <w:rsid w:val="004F0D41"/>
    <w:rsid w:val="004F50C1"/>
    <w:rsid w:val="00522741"/>
    <w:rsid w:val="0056166C"/>
    <w:rsid w:val="00561D3C"/>
    <w:rsid w:val="00570A2C"/>
    <w:rsid w:val="00583024"/>
    <w:rsid w:val="005E0937"/>
    <w:rsid w:val="005E4336"/>
    <w:rsid w:val="00606CA9"/>
    <w:rsid w:val="006176BA"/>
    <w:rsid w:val="0062562C"/>
    <w:rsid w:val="00632892"/>
    <w:rsid w:val="00647757"/>
    <w:rsid w:val="00656430"/>
    <w:rsid w:val="00664430"/>
    <w:rsid w:val="00672252"/>
    <w:rsid w:val="00682C89"/>
    <w:rsid w:val="00686FA2"/>
    <w:rsid w:val="00692010"/>
    <w:rsid w:val="006A69DD"/>
    <w:rsid w:val="006A6FDE"/>
    <w:rsid w:val="006B1A08"/>
    <w:rsid w:val="006D536B"/>
    <w:rsid w:val="006E6301"/>
    <w:rsid w:val="00705B87"/>
    <w:rsid w:val="00713DF9"/>
    <w:rsid w:val="0071581E"/>
    <w:rsid w:val="00724DCB"/>
    <w:rsid w:val="00737A4D"/>
    <w:rsid w:val="00740152"/>
    <w:rsid w:val="00743668"/>
    <w:rsid w:val="00744F4E"/>
    <w:rsid w:val="007623DD"/>
    <w:rsid w:val="00763BBC"/>
    <w:rsid w:val="007B0CF7"/>
    <w:rsid w:val="007D044D"/>
    <w:rsid w:val="007D7B6B"/>
    <w:rsid w:val="0081323A"/>
    <w:rsid w:val="0081682C"/>
    <w:rsid w:val="00820AFF"/>
    <w:rsid w:val="00845A39"/>
    <w:rsid w:val="0085311E"/>
    <w:rsid w:val="00897B2B"/>
    <w:rsid w:val="008A39FC"/>
    <w:rsid w:val="008C08CF"/>
    <w:rsid w:val="008C2FB0"/>
    <w:rsid w:val="008D17DE"/>
    <w:rsid w:val="008D48C0"/>
    <w:rsid w:val="008F2656"/>
    <w:rsid w:val="0090239E"/>
    <w:rsid w:val="009118E0"/>
    <w:rsid w:val="0092106F"/>
    <w:rsid w:val="009248F6"/>
    <w:rsid w:val="00940BD7"/>
    <w:rsid w:val="0094329E"/>
    <w:rsid w:val="009502DB"/>
    <w:rsid w:val="00966E57"/>
    <w:rsid w:val="00971389"/>
    <w:rsid w:val="00973C36"/>
    <w:rsid w:val="00991702"/>
    <w:rsid w:val="009920D7"/>
    <w:rsid w:val="009944E5"/>
    <w:rsid w:val="0099518E"/>
    <w:rsid w:val="009A416C"/>
    <w:rsid w:val="009A619A"/>
    <w:rsid w:val="009A621C"/>
    <w:rsid w:val="009B6E41"/>
    <w:rsid w:val="009C5F6F"/>
    <w:rsid w:val="009E3B7F"/>
    <w:rsid w:val="009E424C"/>
    <w:rsid w:val="009F19E6"/>
    <w:rsid w:val="009F5A08"/>
    <w:rsid w:val="00A0368A"/>
    <w:rsid w:val="00A22F82"/>
    <w:rsid w:val="00A334B5"/>
    <w:rsid w:val="00A35FF3"/>
    <w:rsid w:val="00A53859"/>
    <w:rsid w:val="00A56514"/>
    <w:rsid w:val="00A61846"/>
    <w:rsid w:val="00A64B9B"/>
    <w:rsid w:val="00A705AE"/>
    <w:rsid w:val="00A850A9"/>
    <w:rsid w:val="00A90428"/>
    <w:rsid w:val="00A94C20"/>
    <w:rsid w:val="00AA0151"/>
    <w:rsid w:val="00AC1F59"/>
    <w:rsid w:val="00AC4CA9"/>
    <w:rsid w:val="00AC63EC"/>
    <w:rsid w:val="00AD4869"/>
    <w:rsid w:val="00AD5931"/>
    <w:rsid w:val="00AE03ED"/>
    <w:rsid w:val="00AF3F9F"/>
    <w:rsid w:val="00AF6101"/>
    <w:rsid w:val="00B17C72"/>
    <w:rsid w:val="00B46391"/>
    <w:rsid w:val="00B5470E"/>
    <w:rsid w:val="00B63401"/>
    <w:rsid w:val="00B63B0D"/>
    <w:rsid w:val="00B64A2D"/>
    <w:rsid w:val="00B75D87"/>
    <w:rsid w:val="00B81999"/>
    <w:rsid w:val="00B93FAB"/>
    <w:rsid w:val="00B97498"/>
    <w:rsid w:val="00BA1051"/>
    <w:rsid w:val="00BA35AD"/>
    <w:rsid w:val="00BA3AEF"/>
    <w:rsid w:val="00BB1924"/>
    <w:rsid w:val="00BB3E96"/>
    <w:rsid w:val="00BB6704"/>
    <w:rsid w:val="00BC1F93"/>
    <w:rsid w:val="00BC5D9D"/>
    <w:rsid w:val="00BC6CE1"/>
    <w:rsid w:val="00BD70C3"/>
    <w:rsid w:val="00BF4C16"/>
    <w:rsid w:val="00BF6040"/>
    <w:rsid w:val="00C05B66"/>
    <w:rsid w:val="00C245C5"/>
    <w:rsid w:val="00C44B49"/>
    <w:rsid w:val="00C64480"/>
    <w:rsid w:val="00C77B2C"/>
    <w:rsid w:val="00C86A0F"/>
    <w:rsid w:val="00C95C0B"/>
    <w:rsid w:val="00CA681D"/>
    <w:rsid w:val="00CB7FA1"/>
    <w:rsid w:val="00CC3FDE"/>
    <w:rsid w:val="00CD0AC5"/>
    <w:rsid w:val="00CD1E40"/>
    <w:rsid w:val="00CE6B0B"/>
    <w:rsid w:val="00D01EBE"/>
    <w:rsid w:val="00D046ED"/>
    <w:rsid w:val="00D2405B"/>
    <w:rsid w:val="00D47BD8"/>
    <w:rsid w:val="00D8563A"/>
    <w:rsid w:val="00DB38A2"/>
    <w:rsid w:val="00E00967"/>
    <w:rsid w:val="00E03DBD"/>
    <w:rsid w:val="00E104CE"/>
    <w:rsid w:val="00E237C7"/>
    <w:rsid w:val="00E410B3"/>
    <w:rsid w:val="00E5561F"/>
    <w:rsid w:val="00E60E59"/>
    <w:rsid w:val="00E70C6C"/>
    <w:rsid w:val="00E759E1"/>
    <w:rsid w:val="00E77293"/>
    <w:rsid w:val="00E944E6"/>
    <w:rsid w:val="00E9699E"/>
    <w:rsid w:val="00EA3EBE"/>
    <w:rsid w:val="00EA4226"/>
    <w:rsid w:val="00EA7BDC"/>
    <w:rsid w:val="00EB3FFD"/>
    <w:rsid w:val="00ED471A"/>
    <w:rsid w:val="00EE7268"/>
    <w:rsid w:val="00F31D9D"/>
    <w:rsid w:val="00F3698B"/>
    <w:rsid w:val="00F41B5B"/>
    <w:rsid w:val="00F4326F"/>
    <w:rsid w:val="00F4449A"/>
    <w:rsid w:val="00F53EB1"/>
    <w:rsid w:val="00F6451F"/>
    <w:rsid w:val="00F663B5"/>
    <w:rsid w:val="00F8098F"/>
    <w:rsid w:val="00F8182A"/>
    <w:rsid w:val="00F857A1"/>
    <w:rsid w:val="00F87ED5"/>
    <w:rsid w:val="00FA1852"/>
    <w:rsid w:val="00FA702E"/>
    <w:rsid w:val="00FB1140"/>
    <w:rsid w:val="00FB5D23"/>
    <w:rsid w:val="00FC6AAC"/>
    <w:rsid w:val="00FD67DB"/>
    <w:rsid w:val="00FE1DAB"/>
    <w:rsid w:val="00FE5B92"/>
    <w:rsid w:val="00FF3F4A"/>
    <w:rsid w:val="00FF501A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470A8"/>
  <w15:chartTrackingRefBased/>
  <w15:docId w15:val="{10E58185-482D-4127-A55C-8231D023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091A17"/>
    <w:pPr>
      <w:spacing w:before="60" w:after="60" w:line="320" w:lineRule="atLeast"/>
      <w:ind w:left="62" w:right="62"/>
    </w:pPr>
  </w:style>
  <w:style w:type="paragraph" w:styleId="Balk3">
    <w:name w:val="heading 3"/>
    <w:basedOn w:val="Normal"/>
    <w:link w:val="Balk3Char"/>
    <w:uiPriority w:val="9"/>
    <w:qFormat/>
    <w:locked/>
    <w:rsid w:val="00F53EB1"/>
    <w:pPr>
      <w:spacing w:before="100" w:beforeAutospacing="1" w:after="100" w:afterAutospacing="1" w:line="240" w:lineRule="auto"/>
      <w:ind w:left="0" w:right="0"/>
      <w:outlineLvl w:val="2"/>
    </w:pPr>
    <w:rPr>
      <w:rFonts w:eastAsia="Times New Roman"/>
      <w:b/>
      <w:bCs/>
      <w:sz w:val="27"/>
      <w:szCs w:val="27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locked/>
    <w:rsid w:val="00D47B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1A17"/>
    <w:pPr>
      <w:tabs>
        <w:tab w:val="center" w:pos="4536"/>
        <w:tab w:val="right" w:pos="9072"/>
      </w:tabs>
      <w:spacing w:before="0" w:after="0" w:line="240" w:lineRule="auto"/>
      <w:ind w:left="0" w:right="0"/>
    </w:pPr>
    <w:rPr>
      <w:rFonts w:ascii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091A17"/>
  </w:style>
  <w:style w:type="paragraph" w:styleId="AltBilgi">
    <w:name w:val="footer"/>
    <w:basedOn w:val="Normal"/>
    <w:link w:val="AltBilgiChar"/>
    <w:uiPriority w:val="99"/>
    <w:unhideWhenUsed/>
    <w:rsid w:val="00091A17"/>
    <w:pPr>
      <w:tabs>
        <w:tab w:val="center" w:pos="4536"/>
        <w:tab w:val="right" w:pos="9072"/>
      </w:tabs>
      <w:spacing w:before="0" w:after="0" w:line="240" w:lineRule="auto"/>
      <w:ind w:left="0" w:right="0"/>
    </w:pPr>
    <w:rPr>
      <w:rFonts w:ascii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091A17"/>
  </w:style>
  <w:style w:type="character" w:styleId="YerTutucuMetni">
    <w:name w:val="Placeholder Text"/>
    <w:basedOn w:val="VarsaylanParagrafYazTipi"/>
    <w:uiPriority w:val="99"/>
    <w:semiHidden/>
    <w:locked/>
    <w:rsid w:val="009118E0"/>
    <w:rPr>
      <w:color w:val="808080"/>
    </w:rPr>
  </w:style>
  <w:style w:type="paragraph" w:styleId="ListeParagraf">
    <w:name w:val="List Paragraph"/>
    <w:aliases w:val="içindekiler vb,Liste Paragraf 1,LİSTE PARAF,KODLAMA,ALT BAŞLIK,List Paragraph"/>
    <w:basedOn w:val="Normal"/>
    <w:link w:val="ListeParagrafChar"/>
    <w:uiPriority w:val="34"/>
    <w:qFormat/>
    <w:locked/>
    <w:rsid w:val="00AC1F59"/>
    <w:pPr>
      <w:ind w:left="720"/>
      <w:contextualSpacing/>
    </w:pPr>
    <w:rPr>
      <w:rFonts w:ascii="Calibri" w:eastAsia="Calibri" w:hAnsi="Calibri"/>
      <w:sz w:val="22"/>
    </w:rPr>
  </w:style>
  <w:style w:type="character" w:styleId="AklamaBavurusu">
    <w:name w:val="annotation reference"/>
    <w:basedOn w:val="VarsaylanParagrafYazTipi"/>
    <w:uiPriority w:val="99"/>
    <w:semiHidden/>
    <w:unhideWhenUsed/>
    <w:locked/>
    <w:rsid w:val="0048364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locked/>
    <w:rsid w:val="0048364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8364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locked/>
    <w:rsid w:val="0048364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8364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48364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3645"/>
    <w:rPr>
      <w:rFonts w:ascii="Segoe UI" w:hAnsi="Segoe UI" w:cs="Segoe UI"/>
      <w:sz w:val="18"/>
      <w:szCs w:val="18"/>
    </w:rPr>
  </w:style>
  <w:style w:type="character" w:customStyle="1" w:styleId="ListeParagrafChar">
    <w:name w:val="Liste Paragraf Char"/>
    <w:aliases w:val="içindekiler vb Char,Liste Paragraf 1 Char,LİSTE PARAF Char,KODLAMA Char,ALT BAŞLIK Char,List Paragraph Char"/>
    <w:link w:val="ListeParagraf"/>
    <w:uiPriority w:val="34"/>
    <w:locked/>
    <w:rsid w:val="0010325D"/>
    <w:rPr>
      <w:rFonts w:ascii="Calibri" w:eastAsia="Calibri" w:hAnsi="Calibri"/>
      <w:sz w:val="22"/>
    </w:rPr>
  </w:style>
  <w:style w:type="paragraph" w:customStyle="1" w:styleId="yiv0770513076gmail-msolistparagraph">
    <w:name w:val="yiv0770513076gmail-msolistparagraph"/>
    <w:basedOn w:val="Normal"/>
    <w:rsid w:val="00422B35"/>
    <w:pPr>
      <w:spacing w:before="100" w:beforeAutospacing="1" w:after="100" w:afterAutospacing="1" w:line="240" w:lineRule="auto"/>
      <w:ind w:left="0" w:right="0"/>
    </w:pPr>
    <w:rPr>
      <w:rFonts w:eastAsia="Times New Roman"/>
      <w:szCs w:val="24"/>
      <w:lang w:eastAsia="tr-TR"/>
    </w:rPr>
  </w:style>
  <w:style w:type="paragraph" w:customStyle="1" w:styleId="yiv0770513076msonormal">
    <w:name w:val="yiv0770513076msonormal"/>
    <w:basedOn w:val="Normal"/>
    <w:rsid w:val="00422B35"/>
    <w:pPr>
      <w:spacing w:before="100" w:beforeAutospacing="1" w:after="100" w:afterAutospacing="1" w:line="240" w:lineRule="auto"/>
      <w:ind w:left="0" w:right="0"/>
    </w:pPr>
    <w:rPr>
      <w:rFonts w:eastAsia="Times New Roman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locked/>
    <w:rsid w:val="00F53EB1"/>
    <w:pPr>
      <w:spacing w:before="100" w:beforeAutospacing="1" w:after="100" w:afterAutospacing="1" w:line="240" w:lineRule="auto"/>
      <w:ind w:left="0" w:right="0"/>
    </w:pPr>
    <w:rPr>
      <w:rFonts w:eastAsia="Times New Roman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F53EB1"/>
    <w:rPr>
      <w:rFonts w:eastAsia="Times New Roman"/>
      <w:b/>
      <w:bCs/>
      <w:sz w:val="27"/>
      <w:szCs w:val="27"/>
      <w:lang w:eastAsia="tr-TR"/>
    </w:rPr>
  </w:style>
  <w:style w:type="character" w:styleId="Vurgu">
    <w:name w:val="Emphasis"/>
    <w:basedOn w:val="VarsaylanParagrafYazTipi"/>
    <w:uiPriority w:val="20"/>
    <w:qFormat/>
    <w:locked/>
    <w:rsid w:val="00F53EB1"/>
    <w:rPr>
      <w:i/>
      <w:iCs/>
    </w:rPr>
  </w:style>
  <w:style w:type="character" w:customStyle="1" w:styleId="Normal1">
    <w:name w:val="Normal1"/>
    <w:rsid w:val="00F41B5B"/>
    <w:rPr>
      <w:rFonts w:ascii="TR Arial" w:hAnsi="TR Arial"/>
      <w:sz w:val="24"/>
    </w:rPr>
  </w:style>
  <w:style w:type="character" w:styleId="Kpr">
    <w:name w:val="Hyperlink"/>
    <w:basedOn w:val="VarsaylanParagrafYazTipi"/>
    <w:uiPriority w:val="99"/>
    <w:unhideWhenUsed/>
    <w:locked/>
    <w:rsid w:val="00561D3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61D3C"/>
    <w:rPr>
      <w:color w:val="605E5C"/>
      <w:shd w:val="clear" w:color="auto" w:fill="E1DFDD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47BD8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4541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577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2E90B-A296-494A-92A8-D93BAC42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CİVELEK</dc:creator>
  <cp:keywords/>
  <dc:description/>
  <cp:lastModifiedBy>SERTAÇ POLAT</cp:lastModifiedBy>
  <cp:revision>23</cp:revision>
  <cp:lastPrinted>2019-01-02T06:25:00Z</cp:lastPrinted>
  <dcterms:created xsi:type="dcterms:W3CDTF">2023-02-06T12:10:00Z</dcterms:created>
  <dcterms:modified xsi:type="dcterms:W3CDTF">2024-01-31T13:06:00Z</dcterms:modified>
</cp:coreProperties>
</file>